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36"/>
          <w:szCs w:val="36"/>
        </w:rPr>
      </w:pPr>
      <w:r>
        <w:rPr>
          <w:rFonts w:hint="eastAsia"/>
          <w:sz w:val="36"/>
          <w:szCs w:val="36"/>
        </w:rPr>
        <w:t>关于开通四门公共数学课课后集中辅导的通知</w:t>
      </w:r>
    </w:p>
    <w:p/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为了使同学们能对公共数学课的学习更为系统，对知识重点和难点有更好的理解，同时也方便大家更好地进行期末复习，查缺补漏，数学与统计学院将开展四门公共数学课的课后集中辅导活动。</w:t>
      </w:r>
    </w:p>
    <w:p>
      <w:pPr>
        <w:ind w:firstLine="560" w:firstLineChars="200"/>
        <w:rPr>
          <w:sz w:val="28"/>
          <w:szCs w:val="32"/>
        </w:rPr>
      </w:pP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课后辅导时间每周的周二和周三晚上1</w:t>
      </w:r>
      <w:r>
        <w:rPr>
          <w:sz w:val="28"/>
          <w:szCs w:val="32"/>
        </w:rPr>
        <w:t>9</w:t>
      </w:r>
      <w:r>
        <w:rPr>
          <w:rFonts w:hint="eastAsia"/>
          <w:sz w:val="28"/>
          <w:szCs w:val="32"/>
        </w:rPr>
        <w:t>：0</w:t>
      </w:r>
      <w:r>
        <w:rPr>
          <w:sz w:val="28"/>
          <w:szCs w:val="32"/>
        </w:rPr>
        <w:t>0-20</w:t>
      </w:r>
      <w:r>
        <w:rPr>
          <w:rFonts w:hint="eastAsia"/>
          <w:sz w:val="28"/>
          <w:szCs w:val="32"/>
        </w:rPr>
        <w:t>：3</w:t>
      </w:r>
      <w:r>
        <w:rPr>
          <w:sz w:val="28"/>
          <w:szCs w:val="32"/>
        </w:rPr>
        <w:t>0</w:t>
      </w:r>
      <w:r>
        <w:rPr>
          <w:rFonts w:hint="eastAsia"/>
          <w:sz w:val="28"/>
          <w:szCs w:val="32"/>
        </w:rPr>
        <w:t>。其中，《高等数学(下)》和《概率论与数理统计》从教学周第1</w:t>
      </w:r>
      <w:r>
        <w:rPr>
          <w:sz w:val="28"/>
          <w:szCs w:val="32"/>
        </w:rPr>
        <w:t>3</w:t>
      </w:r>
      <w:r>
        <w:rPr>
          <w:rFonts w:hint="eastAsia"/>
          <w:sz w:val="28"/>
          <w:szCs w:val="32"/>
        </w:rPr>
        <w:t>周开始，至1</w:t>
      </w:r>
      <w:r>
        <w:rPr>
          <w:sz w:val="28"/>
          <w:szCs w:val="32"/>
        </w:rPr>
        <w:t>6</w:t>
      </w:r>
      <w:r>
        <w:rPr>
          <w:rFonts w:hint="eastAsia"/>
          <w:sz w:val="28"/>
          <w:szCs w:val="32"/>
        </w:rPr>
        <w:t>周结束，共四周，分良乡和阜成路两个校区同时进行；《微积分(下)》和《线性代数》从教学周第1</w:t>
      </w:r>
      <w:r>
        <w:rPr>
          <w:sz w:val="28"/>
          <w:szCs w:val="32"/>
        </w:rPr>
        <w:t>3</w:t>
      </w:r>
      <w:r>
        <w:rPr>
          <w:rFonts w:hint="eastAsia"/>
          <w:sz w:val="28"/>
          <w:szCs w:val="32"/>
        </w:rPr>
        <w:t>周开始，至1</w:t>
      </w:r>
      <w:r>
        <w:rPr>
          <w:sz w:val="28"/>
          <w:szCs w:val="32"/>
        </w:rPr>
        <w:t>6</w:t>
      </w:r>
      <w:r>
        <w:rPr>
          <w:rFonts w:hint="eastAsia"/>
          <w:sz w:val="28"/>
          <w:szCs w:val="32"/>
        </w:rPr>
        <w:t xml:space="preserve">周结束，共四周，仅在良乡校区进行。课后辅导以知识总结、重难点归纳为主，辅以适量的习题、历年真题等讲解。欢迎大家参加。具体内容安排如下： </w:t>
      </w:r>
    </w:p>
    <w:p>
      <w:pPr>
        <w:ind w:firstLine="560" w:firstLineChars="200"/>
        <w:rPr>
          <w:sz w:val="28"/>
          <w:szCs w:val="32"/>
        </w:rPr>
      </w:pPr>
    </w:p>
    <w:tbl>
      <w:tblPr>
        <w:tblStyle w:val="5"/>
        <w:tblW w:w="829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582"/>
        <w:gridCol w:w="992"/>
        <w:gridCol w:w="992"/>
        <w:gridCol w:w="2268"/>
        <w:gridCol w:w="15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</w:rPr>
              <w:t>课程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</w:rPr>
              <w:t>内容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</w:rPr>
              <w:t>周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</w:rPr>
              <w:t>校区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</w:rPr>
              <w:t>具体时间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4B084"/>
          </w:tcPr>
          <w:p>
            <w:pPr>
              <w:jc w:val="center"/>
              <w:rPr>
                <w:rFonts w:ascii="等线" w:hAnsi="等线" w:eastAsia="等线"/>
                <w:b/>
                <w:bCs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概率论与数理统计</w:t>
            </w: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第一章 随机事件与概率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十三周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阜成路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第二、三章 随机变量及其分布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十四周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阜成路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第四章 随机变量的数字特征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十五周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阜成路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第六、七章 数理统计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十六周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阜成路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线性代数</w:t>
            </w:r>
          </w:p>
        </w:tc>
        <w:tc>
          <w:tcPr>
            <w:tcW w:w="158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第一章 行列式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十三周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第二章 矩阵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十四周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第三、四章 向量和方程组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十五周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第五、六章 特征值和二次型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十六周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高等数学（下）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第八章 空间解析几何、第九章 多元微分学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十三周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阜成路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第十章 重积分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十四周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阜成路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第十一章 线面积分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十五周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阜成路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第十二章 无穷级数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十六周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阜成路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西323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微积分（下）</w:t>
            </w: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第六章 定积分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十三周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第七章 无穷级数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十四周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第八章 多元微积分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十五周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第九章 微分方程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十六周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良乡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周二  19:00-20:30</w:t>
            </w:r>
          </w:p>
        </w:tc>
        <w:tc>
          <w:tcPr>
            <w:tcW w:w="15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周三  19:00-20:30</w:t>
            </w:r>
          </w:p>
        </w:tc>
        <w:tc>
          <w:tcPr>
            <w:tcW w:w="15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工2-107</w:t>
            </w:r>
          </w:p>
        </w:tc>
      </w:tr>
    </w:tbl>
    <w:p>
      <w:pPr>
        <w:ind w:firstLine="560" w:firstLineChars="200"/>
        <w:rPr>
          <w:sz w:val="28"/>
          <w:szCs w:val="32"/>
        </w:rPr>
      </w:pPr>
    </w:p>
    <w:p>
      <w:pPr>
        <w:ind w:firstLine="480" w:firstLineChars="200"/>
        <w:rPr>
          <w:sz w:val="24"/>
          <w:szCs w:val="28"/>
        </w:rPr>
      </w:pPr>
      <w:bookmarkStart w:id="0" w:name="_GoBack"/>
      <w:bookmarkEnd w:id="0"/>
      <w:r>
        <w:rPr>
          <w:rFonts w:hint="eastAsia"/>
          <w:b/>
          <w:bCs/>
          <w:sz w:val="24"/>
          <w:szCs w:val="28"/>
        </w:rPr>
        <w:t>注：</w:t>
      </w:r>
      <w:r>
        <w:rPr>
          <w:rFonts w:hint="eastAsia"/>
          <w:sz w:val="24"/>
          <w:szCs w:val="28"/>
        </w:rPr>
        <w:t xml:space="preserve"> 1.课后辅导仅中文授课。</w:t>
      </w:r>
    </w:p>
    <w:p>
      <w:pPr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2. 每门课同一周时间授课内容相同，周二周</w:t>
      </w:r>
      <w:r>
        <w:rPr>
          <w:rFonts w:hint="eastAsia"/>
          <w:sz w:val="24"/>
          <w:szCs w:val="28"/>
          <w:lang w:val="en-US" w:eastAsia="zh-CN"/>
        </w:rPr>
        <w:t>三</w:t>
      </w:r>
      <w:r>
        <w:rPr>
          <w:rFonts w:hint="eastAsia"/>
          <w:sz w:val="24"/>
          <w:szCs w:val="28"/>
        </w:rPr>
        <w:t>任选其一参加即可。</w:t>
      </w:r>
    </w:p>
    <w:p>
      <w:pPr>
        <w:ind w:firstLine="1132" w:firstLineChars="472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r>
        <w:rPr>
          <w:rFonts w:hint="eastAsia"/>
          <w:sz w:val="24"/>
          <w:szCs w:val="28"/>
        </w:rPr>
        <w:t>教室座位有限，先到先得。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ODQzNDEyNWZlYTIxMjFhOTYzZDc1ZDQ0Mzk3MzYifQ=="/>
  </w:docVars>
  <w:rsids>
    <w:rsidRoot w:val="0049167D"/>
    <w:rsid w:val="000503D3"/>
    <w:rsid w:val="0007040A"/>
    <w:rsid w:val="0011753D"/>
    <w:rsid w:val="0015694C"/>
    <w:rsid w:val="00164404"/>
    <w:rsid w:val="0018286D"/>
    <w:rsid w:val="001931B6"/>
    <w:rsid w:val="001F101A"/>
    <w:rsid w:val="00221823"/>
    <w:rsid w:val="00246F52"/>
    <w:rsid w:val="002910A5"/>
    <w:rsid w:val="00296F2E"/>
    <w:rsid w:val="003F1B75"/>
    <w:rsid w:val="0049167D"/>
    <w:rsid w:val="00553E2A"/>
    <w:rsid w:val="0057394A"/>
    <w:rsid w:val="00584F4F"/>
    <w:rsid w:val="005A63E3"/>
    <w:rsid w:val="006F60C8"/>
    <w:rsid w:val="007558F7"/>
    <w:rsid w:val="007636B9"/>
    <w:rsid w:val="00A27B8A"/>
    <w:rsid w:val="00A83FB2"/>
    <w:rsid w:val="00B62ACF"/>
    <w:rsid w:val="00B6375B"/>
    <w:rsid w:val="00CC0ADD"/>
    <w:rsid w:val="00D2085B"/>
    <w:rsid w:val="00D85705"/>
    <w:rsid w:val="00E574FB"/>
    <w:rsid w:val="00EC14FD"/>
    <w:rsid w:val="00F35A38"/>
    <w:rsid w:val="00F55C55"/>
    <w:rsid w:val="00FB4B82"/>
    <w:rsid w:val="2A85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字符"/>
    <w:basedOn w:val="7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CFE4-4A69-4C05-9213-7B40E4AF8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1516</Characters>
  <Lines>14</Lines>
  <Paragraphs>3</Paragraphs>
  <TotalTime>6</TotalTime>
  <ScaleCrop>false</ScaleCrop>
  <LinksUpToDate>false</LinksUpToDate>
  <CharactersWithSpaces>1638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2023-05-15T08:22:00Z</dcterms:created>
  <dc:creator>梁 新刚</dc:creator>
  <cp:lastModifiedBy>x</cp:lastModifiedBy>
  <dcterms:modified xsi:type="dcterms:W3CDTF">2023-05-15T09:29:01Z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F16C7394C0CE4FB29EA9E442D279AECD_13</vt:lpwstr>
  </property>
</Properties>
</file>