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08" w:rsidRPr="006075D0" w:rsidRDefault="00923608" w:rsidP="00923608">
      <w:pPr>
        <w:jc w:val="center"/>
        <w:rPr>
          <w:rFonts w:ascii="方正小标宋简体" w:eastAsia="方正小标宋简体"/>
          <w:sz w:val="44"/>
          <w:szCs w:val="44"/>
        </w:rPr>
      </w:pPr>
      <w:r w:rsidRPr="006075D0">
        <w:rPr>
          <w:rFonts w:ascii="方正小标宋简体" w:eastAsia="方正小标宋简体" w:hint="eastAsia"/>
          <w:sz w:val="44"/>
          <w:szCs w:val="44"/>
        </w:rPr>
        <w:t>2025年统计学</w:t>
      </w:r>
      <w:r w:rsidR="00016141" w:rsidRPr="00016141">
        <w:rPr>
          <w:rFonts w:ascii="方正小标宋简体" w:eastAsia="方正小标宋简体" w:hint="eastAsia"/>
          <w:sz w:val="44"/>
          <w:szCs w:val="44"/>
        </w:rPr>
        <w:t>博士生</w:t>
      </w:r>
      <w:r w:rsidRPr="006075D0">
        <w:rPr>
          <w:rFonts w:ascii="方正小标宋简体" w:eastAsia="方正小标宋简体" w:hint="eastAsia"/>
          <w:sz w:val="44"/>
          <w:szCs w:val="44"/>
        </w:rPr>
        <w:t>招生目录</w:t>
      </w:r>
    </w:p>
    <w:p w:rsidR="000E345E" w:rsidRPr="00297244" w:rsidRDefault="00297244" w:rsidP="007E5D6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97244">
        <w:rPr>
          <w:rFonts w:ascii="黑体" w:eastAsia="黑体" w:hAnsi="黑体" w:hint="eastAsia"/>
          <w:sz w:val="32"/>
          <w:szCs w:val="32"/>
        </w:rPr>
        <w:t>一、</w:t>
      </w:r>
      <w:r w:rsidR="000E345E" w:rsidRPr="00297244">
        <w:rPr>
          <w:rFonts w:ascii="黑体" w:eastAsia="黑体" w:hAnsi="黑体" w:hint="eastAsia"/>
          <w:sz w:val="32"/>
          <w:szCs w:val="32"/>
        </w:rPr>
        <w:t>数理统计学方向（含数据科学方向）</w:t>
      </w:r>
    </w:p>
    <w:p w:rsidR="000E345E" w:rsidRPr="006075D0" w:rsidRDefault="000E345E" w:rsidP="007E5D6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75D0">
        <w:rPr>
          <w:rFonts w:ascii="仿宋_GB2312" w:eastAsia="仿宋_GB2312" w:hint="eastAsia"/>
          <w:sz w:val="32"/>
          <w:szCs w:val="32"/>
        </w:rPr>
        <w:t>科目一：【统计学综合】——参考教材（1.《统计学基础》（第7版），中国人民大学出版社，2023年1月版，贾俊平；2.《概率论与数理统计》（第5版），高等教育出版社，2019年，浙江大学 盛骤等编）</w:t>
      </w:r>
    </w:p>
    <w:p w:rsidR="000E345E" w:rsidRPr="006075D0" w:rsidRDefault="000E345E" w:rsidP="007E5D6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75D0">
        <w:rPr>
          <w:rFonts w:ascii="仿宋_GB2312" w:eastAsia="仿宋_GB2312" w:hint="eastAsia"/>
          <w:sz w:val="32"/>
          <w:szCs w:val="32"/>
        </w:rPr>
        <w:t>科目二【应用统计方法】——参考教材（1、《应用多元统计分析(第6版)》，上海财经大学出版社，王学民 编著；2、《应用回归分析（第5版）》，中国人民大学出版社，何晓群，刘文卿 编著）</w:t>
      </w:r>
    </w:p>
    <w:p w:rsidR="000E345E" w:rsidRPr="00297244" w:rsidRDefault="00297244" w:rsidP="007E5D6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97244">
        <w:rPr>
          <w:rFonts w:ascii="黑体" w:eastAsia="黑体" w:hAnsi="黑体" w:hint="eastAsia"/>
          <w:sz w:val="32"/>
          <w:szCs w:val="32"/>
        </w:rPr>
        <w:t>二、</w:t>
      </w:r>
      <w:r w:rsidR="007E5D6F">
        <w:rPr>
          <w:rFonts w:ascii="黑体" w:eastAsia="黑体" w:hAnsi="黑体" w:hint="eastAsia"/>
          <w:sz w:val="32"/>
          <w:szCs w:val="32"/>
        </w:rPr>
        <w:t>经济统计学方向（含金融统计方向）</w:t>
      </w:r>
    </w:p>
    <w:p w:rsidR="000E345E" w:rsidRPr="006075D0" w:rsidRDefault="000E345E" w:rsidP="007E5D6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75D0">
        <w:rPr>
          <w:rFonts w:ascii="仿宋_GB2312" w:eastAsia="仿宋_GB2312" w:hint="eastAsia"/>
          <w:sz w:val="32"/>
          <w:szCs w:val="32"/>
        </w:rPr>
        <w:t>科目一：【统计学综合】——参考教材（1.《统计学基础》（第7版），中国人民大学出版社，2023年1月版，贾俊平；2.《概率论与数理统计》（第5版），高等教育出版社，2019年，浙江大学 盛骤等编）</w:t>
      </w:r>
    </w:p>
    <w:p w:rsidR="000E345E" w:rsidRPr="006075D0" w:rsidRDefault="000E345E" w:rsidP="007E5D6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75D0">
        <w:rPr>
          <w:rFonts w:ascii="仿宋_GB2312" w:eastAsia="仿宋_GB2312" w:hint="eastAsia"/>
          <w:sz w:val="32"/>
          <w:szCs w:val="32"/>
        </w:rPr>
        <w:t>科目二：【国民经济统计学】——参考教材（《国民经济统计学》（第三版），高等教育出版社，2018年版，邱东主编）</w:t>
      </w:r>
    </w:p>
    <w:p w:rsidR="009008AA" w:rsidRPr="007E5D6F" w:rsidRDefault="007E5D6F" w:rsidP="007E5D6F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注：两个方向</w:t>
      </w:r>
      <w:r w:rsidR="000E345E" w:rsidRPr="007E5D6F">
        <w:rPr>
          <w:rFonts w:ascii="仿宋_GB2312" w:eastAsia="仿宋_GB2312" w:hint="eastAsia"/>
          <w:b/>
          <w:sz w:val="32"/>
          <w:szCs w:val="32"/>
        </w:rPr>
        <w:t>科目一是</w:t>
      </w:r>
      <w:r>
        <w:rPr>
          <w:rFonts w:ascii="仿宋_GB2312" w:eastAsia="仿宋_GB2312" w:hint="eastAsia"/>
          <w:b/>
          <w:sz w:val="32"/>
          <w:szCs w:val="32"/>
        </w:rPr>
        <w:t>一致</w:t>
      </w:r>
      <w:r w:rsidR="000E345E" w:rsidRPr="007E5D6F">
        <w:rPr>
          <w:rFonts w:ascii="仿宋_GB2312" w:eastAsia="仿宋_GB2312" w:hint="eastAsia"/>
          <w:b/>
          <w:sz w:val="32"/>
          <w:szCs w:val="32"/>
        </w:rPr>
        <w:t>。</w:t>
      </w:r>
    </w:p>
    <w:p w:rsidR="009008AA" w:rsidRPr="00297244" w:rsidRDefault="00297244" w:rsidP="007B0C0A">
      <w:pPr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97244">
        <w:rPr>
          <w:rFonts w:ascii="黑体" w:eastAsia="黑体" w:hAnsi="黑体" w:hint="eastAsia"/>
          <w:sz w:val="32"/>
          <w:szCs w:val="32"/>
        </w:rPr>
        <w:t>三、</w:t>
      </w:r>
      <w:r w:rsidR="00FC40F5" w:rsidRPr="00297244">
        <w:rPr>
          <w:rFonts w:ascii="黑体" w:eastAsia="黑体" w:hAnsi="黑体" w:hint="eastAsia"/>
          <w:sz w:val="32"/>
          <w:szCs w:val="32"/>
        </w:rPr>
        <w:t>统计学</w:t>
      </w:r>
      <w:r w:rsidR="009008AA" w:rsidRPr="00297244">
        <w:rPr>
          <w:rFonts w:ascii="黑体" w:eastAsia="黑体" w:hAnsi="黑体" w:hint="eastAsia"/>
          <w:sz w:val="32"/>
          <w:szCs w:val="32"/>
        </w:rPr>
        <w:t>博士生招生专业代码：071400</w:t>
      </w:r>
    </w:p>
    <w:p w:rsidR="009008AA" w:rsidRPr="009008AA" w:rsidRDefault="009008AA" w:rsidP="000E345E">
      <w:pPr>
        <w:rPr>
          <w:rFonts w:ascii="仿宋_GB2312" w:eastAsia="仿宋_GB2312"/>
          <w:sz w:val="28"/>
          <w:szCs w:val="28"/>
        </w:rPr>
      </w:pPr>
    </w:p>
    <w:sectPr w:rsidR="009008AA" w:rsidRPr="00900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149" w:rsidRDefault="00400149" w:rsidP="009008AA">
      <w:r>
        <w:separator/>
      </w:r>
    </w:p>
  </w:endnote>
  <w:endnote w:type="continuationSeparator" w:id="0">
    <w:p w:rsidR="00400149" w:rsidRDefault="00400149" w:rsidP="0090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149" w:rsidRDefault="00400149" w:rsidP="009008AA">
      <w:r>
        <w:separator/>
      </w:r>
    </w:p>
  </w:footnote>
  <w:footnote w:type="continuationSeparator" w:id="0">
    <w:p w:rsidR="00400149" w:rsidRDefault="00400149" w:rsidP="00900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5E"/>
    <w:rsid w:val="00016141"/>
    <w:rsid w:val="000E345E"/>
    <w:rsid w:val="002328AC"/>
    <w:rsid w:val="00297244"/>
    <w:rsid w:val="003C3447"/>
    <w:rsid w:val="00400149"/>
    <w:rsid w:val="005C3042"/>
    <w:rsid w:val="006075D0"/>
    <w:rsid w:val="007B0C0A"/>
    <w:rsid w:val="007E5D6F"/>
    <w:rsid w:val="009008AA"/>
    <w:rsid w:val="00923608"/>
    <w:rsid w:val="00BF0828"/>
    <w:rsid w:val="00FC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F30D5"/>
  <w15:chartTrackingRefBased/>
  <w15:docId w15:val="{CE4FE356-FA22-451C-AB02-FF4ACF23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8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8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9</cp:revision>
  <dcterms:created xsi:type="dcterms:W3CDTF">2024-10-14T00:48:00Z</dcterms:created>
  <dcterms:modified xsi:type="dcterms:W3CDTF">2024-11-01T01:03:00Z</dcterms:modified>
</cp:coreProperties>
</file>