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66535">
      <w:pPr>
        <w:spacing w:line="360" w:lineRule="auto"/>
        <w:jc w:val="left"/>
        <w:rPr>
          <w:rFonts w:hint="eastAsia" w:ascii="黑体" w:hAnsi="黑体" w:eastAsia="黑体"/>
          <w:sz w:val="28"/>
          <w:szCs w:val="28"/>
          <w:highlight w:val="none"/>
          <w:lang w:eastAsia="zh-CN"/>
        </w:rPr>
      </w:pPr>
      <w:r>
        <w:rPr>
          <w:rFonts w:hint="eastAsia" w:ascii="黑体" w:hAnsi="黑体" w:eastAsia="黑体"/>
          <w:sz w:val="28"/>
          <w:szCs w:val="28"/>
          <w:highlight w:val="none"/>
        </w:rPr>
        <w:t>附件</w:t>
      </w:r>
      <w:r>
        <w:rPr>
          <w:rFonts w:hint="eastAsia" w:ascii="黑体" w:hAnsi="黑体" w:eastAsia="黑体"/>
          <w:sz w:val="28"/>
          <w:szCs w:val="28"/>
          <w:highlight w:val="none"/>
          <w:lang w:val="en-US" w:eastAsia="zh-CN"/>
        </w:rPr>
        <w:t>1</w:t>
      </w:r>
    </w:p>
    <w:p w14:paraId="79F93CE5">
      <w:pPr>
        <w:ind w:firstLine="594"/>
        <w:jc w:val="center"/>
        <w:outlineLvl w:val="0"/>
        <w:rPr>
          <w:rFonts w:eastAsia="黑体"/>
          <w:sz w:val="30"/>
          <w:highlight w:val="none"/>
        </w:rPr>
      </w:pPr>
      <w:bookmarkStart w:id="0" w:name="_Toc59464849"/>
      <w:r>
        <w:rPr>
          <w:rFonts w:hint="eastAsia" w:eastAsia="黑体"/>
          <w:sz w:val="30"/>
          <w:highlight w:val="none"/>
        </w:rPr>
        <w:t xml:space="preserve">考 场 </w:t>
      </w:r>
      <w:r>
        <w:rPr>
          <w:rFonts w:eastAsia="黑体"/>
          <w:sz w:val="30"/>
          <w:highlight w:val="none"/>
        </w:rPr>
        <w:t>规</w:t>
      </w:r>
      <w:r>
        <w:rPr>
          <w:rFonts w:hint="eastAsia" w:eastAsia="黑体"/>
          <w:sz w:val="30"/>
          <w:highlight w:val="none"/>
        </w:rPr>
        <w:t xml:space="preserve"> </w:t>
      </w:r>
      <w:r>
        <w:rPr>
          <w:rFonts w:eastAsia="黑体"/>
          <w:sz w:val="30"/>
          <w:highlight w:val="none"/>
        </w:rPr>
        <w:t>则</w:t>
      </w:r>
      <w:bookmarkEnd w:id="0"/>
    </w:p>
    <w:p w14:paraId="18C4C4CA">
      <w:pPr>
        <w:pStyle w:val="4"/>
        <w:spacing w:line="520" w:lineRule="atLeast"/>
        <w:ind w:left="0" w:firstLine="594"/>
        <w:rPr>
          <w:rFonts w:ascii="仿宋_GB2312"/>
          <w:spacing w:val="-2"/>
          <w:szCs w:val="30"/>
          <w:highlight w:val="none"/>
        </w:rPr>
      </w:pPr>
      <w:bookmarkStart w:id="1" w:name="OLE_LINK6"/>
      <w:bookmarkStart w:id="2" w:name="OLE_LINK5"/>
      <w:r>
        <w:rPr>
          <w:rFonts w:hint="eastAsia" w:ascii="仿宋_GB2312"/>
          <w:spacing w:val="-2"/>
          <w:szCs w:val="30"/>
          <w:highlight w:val="none"/>
        </w:rPr>
        <w:t>一、考生应当自觉服从监考员等考试工作人员管理，不得以任何理由妨碍监考员等考试工作人员履行职责，不得扰乱考场及其他相关工作地点的秩序，不得危害他人身体健康和生命安全。</w:t>
      </w:r>
    </w:p>
    <w:p w14:paraId="6BB437E5">
      <w:pPr>
        <w:pStyle w:val="4"/>
        <w:spacing w:line="520" w:lineRule="atLeast"/>
        <w:ind w:left="0" w:firstLine="594"/>
        <w:rPr>
          <w:rFonts w:ascii="仿宋_GB2312"/>
          <w:spacing w:val="-2"/>
          <w:szCs w:val="30"/>
          <w:highlight w:val="none"/>
        </w:rPr>
      </w:pPr>
      <w:r>
        <w:rPr>
          <w:rFonts w:hint="eastAsia" w:ascii="仿宋_GB2312"/>
          <w:spacing w:val="-2"/>
          <w:szCs w:val="30"/>
          <w:highlight w:val="none"/>
        </w:rPr>
        <w:t>二、考生凭本人《准考证》和有效居民身份证按规定时间和地点参加考试。进入</w:t>
      </w:r>
      <w:r>
        <w:rPr>
          <w:rFonts w:ascii="仿宋_GB2312"/>
          <w:spacing w:val="-2"/>
          <w:szCs w:val="30"/>
          <w:highlight w:val="none"/>
        </w:rPr>
        <w:t>考点后，按规定时间进入考场，不得在考场外逗留，</w:t>
      </w:r>
      <w:r>
        <w:rPr>
          <w:rFonts w:hint="eastAsia" w:ascii="仿宋_GB2312"/>
          <w:spacing w:val="-2"/>
          <w:szCs w:val="30"/>
          <w:highlight w:val="none"/>
        </w:rPr>
        <w:t>应当主动配合监考员按规定对其进行的身份验证核查、安全检查和随身物品检查等。</w:t>
      </w:r>
    </w:p>
    <w:p w14:paraId="10081FD5">
      <w:pPr>
        <w:pStyle w:val="4"/>
        <w:spacing w:line="520" w:lineRule="atLeast"/>
        <w:ind w:left="0" w:firstLine="594"/>
        <w:rPr>
          <w:rFonts w:ascii="仿宋_GB2312"/>
          <w:spacing w:val="-2"/>
          <w:szCs w:val="30"/>
          <w:highlight w:val="none"/>
        </w:rPr>
      </w:pPr>
      <w:r>
        <w:rPr>
          <w:rFonts w:ascii="仿宋_GB2312"/>
          <w:spacing w:val="-2"/>
          <w:szCs w:val="30"/>
          <w:highlight w:val="none"/>
        </w:rPr>
        <w:t>三、考生只准携带疫情防控所需口罩及考试规定以内的考试用品，如黑色字迹签字笔，以及铅笔、橡皮、绘图仪器等，或者按照招生单位在准考证上注明的所需携带的用具。不得携带任何书刊、报纸、稿纸、图片、资料、具有通讯功能的工具（如手机、照相设备、扫描设备等）或者有存储、编程、查询功能的电子用品以及涂改液、修正带等物品进入考场。</w:t>
      </w:r>
    </w:p>
    <w:p w14:paraId="3FA4CDA1">
      <w:pPr>
        <w:pStyle w:val="4"/>
        <w:spacing w:line="520" w:lineRule="atLeast"/>
        <w:ind w:left="0" w:firstLine="594"/>
        <w:rPr>
          <w:rFonts w:ascii="仿宋_GB2312"/>
          <w:spacing w:val="-2"/>
          <w:szCs w:val="30"/>
          <w:highlight w:val="none"/>
        </w:rPr>
      </w:pPr>
      <w:r>
        <w:rPr>
          <w:rFonts w:hint="eastAsia" w:ascii="仿宋_GB2312"/>
          <w:spacing w:val="-2"/>
          <w:szCs w:val="30"/>
          <w:highlight w:val="none"/>
        </w:rPr>
        <w:t>考生在考场内不得私自传递文具、用品等。</w:t>
      </w:r>
    </w:p>
    <w:p w14:paraId="1E481203">
      <w:pPr>
        <w:pStyle w:val="4"/>
        <w:spacing w:line="520" w:lineRule="atLeast"/>
        <w:ind w:left="0" w:firstLine="594"/>
        <w:rPr>
          <w:rFonts w:ascii="仿宋_GB2312"/>
          <w:spacing w:val="-2"/>
          <w:szCs w:val="30"/>
          <w:highlight w:val="none"/>
        </w:rPr>
      </w:pPr>
      <w:r>
        <w:rPr>
          <w:rFonts w:hint="eastAsia" w:ascii="仿宋_GB2312"/>
          <w:spacing w:val="-2"/>
          <w:szCs w:val="30"/>
          <w:highlight w:val="none"/>
        </w:rPr>
        <w:t>四、考生入场后，对号入座，将《准考证》、有效居民身份证放在桌子左上角以便核验。《准考证》正、反两面在使用期间均不得涂改或书写。考生领到答题纸、试卷后，应当在指定位置和规定的时间内准确清楚地填涂姓名、考生编号等信息。凡漏填、错填或者字迹不清的答卷影响评卷结果，责任由考生自负。</w:t>
      </w:r>
    </w:p>
    <w:p w14:paraId="2059044F">
      <w:pPr>
        <w:pStyle w:val="4"/>
        <w:spacing w:line="520" w:lineRule="atLeast"/>
        <w:ind w:left="0" w:firstLine="594"/>
        <w:rPr>
          <w:rFonts w:ascii="仿宋_GB2312"/>
          <w:spacing w:val="-2"/>
          <w:szCs w:val="30"/>
          <w:highlight w:val="none"/>
        </w:rPr>
      </w:pPr>
      <w:r>
        <w:rPr>
          <w:rFonts w:hint="eastAsia" w:ascii="仿宋_GB2312"/>
          <w:spacing w:val="-2"/>
          <w:szCs w:val="30"/>
          <w:highlight w:val="none"/>
        </w:rPr>
        <w:t>遇试卷、答题纸等分发错误及试卷字迹不清、漏印、重印、缺页等问题，可举手询问；涉及试题内容的疑问，不得向监考员询问。</w:t>
      </w:r>
    </w:p>
    <w:p w14:paraId="502F37A9">
      <w:pPr>
        <w:pStyle w:val="4"/>
        <w:spacing w:line="520" w:lineRule="atLeast"/>
        <w:ind w:left="0" w:firstLine="594"/>
        <w:rPr>
          <w:rFonts w:ascii="仿宋_GB2312"/>
          <w:spacing w:val="-2"/>
          <w:szCs w:val="30"/>
          <w:highlight w:val="none"/>
        </w:rPr>
      </w:pPr>
      <w:r>
        <w:rPr>
          <w:rFonts w:hint="eastAsia" w:ascii="仿宋_GB2312"/>
          <w:spacing w:val="-2"/>
          <w:szCs w:val="30"/>
          <w:highlight w:val="none"/>
        </w:rPr>
        <w:t>五、开考信号发出后，考生方可开始答题。</w:t>
      </w:r>
    </w:p>
    <w:p w14:paraId="6B1878B5">
      <w:pPr>
        <w:pStyle w:val="4"/>
        <w:spacing w:line="520" w:lineRule="atLeast"/>
        <w:ind w:left="0" w:firstLine="594"/>
        <w:rPr>
          <w:rFonts w:ascii="仿宋_GB2312"/>
          <w:spacing w:val="-2"/>
          <w:szCs w:val="30"/>
          <w:highlight w:val="none"/>
        </w:rPr>
      </w:pPr>
      <w:r>
        <w:rPr>
          <w:rFonts w:hint="eastAsia" w:ascii="仿宋_GB2312"/>
          <w:spacing w:val="-2"/>
          <w:szCs w:val="30"/>
          <w:highlight w:val="none"/>
        </w:rPr>
        <w:t>六、 开考</w:t>
      </w:r>
      <w:r>
        <w:rPr>
          <w:rFonts w:ascii="仿宋_GB2312"/>
          <w:spacing w:val="-2"/>
          <w:szCs w:val="30"/>
          <w:highlight w:val="none"/>
        </w:rPr>
        <w:t>30</w:t>
      </w:r>
      <w:r>
        <w:rPr>
          <w:rFonts w:hint="eastAsia" w:ascii="仿宋_GB2312"/>
          <w:spacing w:val="-2"/>
          <w:szCs w:val="30"/>
          <w:highlight w:val="none"/>
        </w:rPr>
        <w:t>分钟后，迟到考生不准进入考场参加当科考试。考生出场后不得再进场续考，也不得在附近区域逗留或者交谈。</w:t>
      </w:r>
    </w:p>
    <w:p w14:paraId="66BA7B19">
      <w:pPr>
        <w:pStyle w:val="4"/>
        <w:spacing w:line="520" w:lineRule="atLeast"/>
        <w:ind w:left="0" w:firstLine="594"/>
        <w:rPr>
          <w:rFonts w:ascii="仿宋_GB2312"/>
          <w:spacing w:val="-2"/>
          <w:szCs w:val="30"/>
          <w:highlight w:val="none"/>
        </w:rPr>
      </w:pPr>
      <w:r>
        <w:rPr>
          <w:rFonts w:ascii="仿宋_GB2312"/>
          <w:spacing w:val="-2"/>
          <w:szCs w:val="30"/>
          <w:highlight w:val="none"/>
        </w:rPr>
        <w:t>七、考生应当在答题纸的密封线以外区域答题。不得用规定以外的笔和纸答题，写在草稿纸或者规定区域以外的答案一律无效，不得在答卷上做任何标记。答题过程中只能用同一类型和颜色字迹的笔。</w:t>
      </w:r>
    </w:p>
    <w:p w14:paraId="5F888FA1">
      <w:pPr>
        <w:pStyle w:val="4"/>
        <w:spacing w:line="520" w:lineRule="atLeast"/>
        <w:ind w:left="0" w:firstLine="594"/>
        <w:rPr>
          <w:rFonts w:ascii="仿宋_GB2312"/>
          <w:spacing w:val="-2"/>
          <w:szCs w:val="30"/>
          <w:highlight w:val="none"/>
        </w:rPr>
      </w:pPr>
      <w:r>
        <w:rPr>
          <w:rFonts w:hint="eastAsia" w:ascii="仿宋_GB2312"/>
          <w:spacing w:val="-2"/>
          <w:szCs w:val="30"/>
          <w:highlight w:val="none"/>
        </w:rPr>
        <w:t>八、考生在考场内须保持安静，不准吸烟，不准喧哗，不准交头接耳、左顾右盼、打手势、做暗号，不准夹带、旁窥、抄袭或者有意让他人抄袭，不准传抄试题、答案或者交换试卷、答题纸，不准将试卷、答卷、草稿纸故意</w:t>
      </w:r>
      <w:r>
        <w:rPr>
          <w:rFonts w:ascii="仿宋_GB2312"/>
          <w:spacing w:val="-2"/>
          <w:szCs w:val="30"/>
          <w:highlight w:val="none"/>
        </w:rPr>
        <w:t>损毁或</w:t>
      </w:r>
      <w:r>
        <w:rPr>
          <w:rFonts w:hint="eastAsia" w:ascii="仿宋_GB2312"/>
          <w:spacing w:val="-2"/>
          <w:szCs w:val="30"/>
          <w:highlight w:val="none"/>
        </w:rPr>
        <w:t>带出考场。</w:t>
      </w:r>
    </w:p>
    <w:p w14:paraId="303619D6">
      <w:pPr>
        <w:pStyle w:val="4"/>
        <w:spacing w:line="520" w:lineRule="atLeast"/>
        <w:ind w:left="0" w:firstLine="594"/>
        <w:rPr>
          <w:rFonts w:ascii="仿宋_GB2312"/>
          <w:spacing w:val="-2"/>
          <w:szCs w:val="30"/>
          <w:highlight w:val="none"/>
        </w:rPr>
      </w:pPr>
      <w:r>
        <w:rPr>
          <w:rFonts w:hint="eastAsia" w:ascii="仿宋_GB2312"/>
          <w:spacing w:val="-2"/>
          <w:szCs w:val="30"/>
          <w:highlight w:val="none"/>
        </w:rPr>
        <w:t>九、考试结束信号发出后，考生应当立即停笔并</w:t>
      </w:r>
      <w:r>
        <w:rPr>
          <w:rFonts w:ascii="仿宋_GB2312"/>
          <w:spacing w:val="-2"/>
          <w:szCs w:val="30"/>
          <w:highlight w:val="none"/>
        </w:rPr>
        <w:t>停止答题</w:t>
      </w:r>
      <w:r>
        <w:rPr>
          <w:rFonts w:hint="eastAsia" w:ascii="仿宋_GB2312"/>
          <w:spacing w:val="-2"/>
          <w:szCs w:val="30"/>
          <w:highlight w:val="none"/>
        </w:rPr>
        <w:t>。收</w:t>
      </w:r>
      <w:r>
        <w:rPr>
          <w:rFonts w:ascii="仿宋_GB2312"/>
          <w:spacing w:val="-2"/>
          <w:szCs w:val="30"/>
          <w:highlight w:val="none"/>
        </w:rPr>
        <w:t>回的</w:t>
      </w:r>
      <w:r>
        <w:rPr>
          <w:rFonts w:hint="eastAsia" w:ascii="仿宋_GB2312"/>
          <w:spacing w:val="-2"/>
          <w:szCs w:val="30"/>
          <w:highlight w:val="none"/>
        </w:rPr>
        <w:t>试卷、答卷、草稿纸经监考员逐个核查无误后，考生方可逐一离开考场。</w:t>
      </w:r>
    </w:p>
    <w:p w14:paraId="245F09DB">
      <w:pPr>
        <w:pStyle w:val="4"/>
        <w:spacing w:line="460" w:lineRule="exact"/>
        <w:ind w:left="0" w:firstLine="592" w:firstLineChars="200"/>
        <w:rPr>
          <w:rFonts w:ascii="仿宋_GB2312"/>
          <w:spacing w:val="-2"/>
          <w:sz w:val="28"/>
          <w:szCs w:val="28"/>
          <w:highlight w:val="none"/>
        </w:rPr>
      </w:pPr>
      <w:r>
        <w:rPr>
          <w:rFonts w:hint="eastAsia" w:ascii="仿宋_GB2312"/>
          <w:spacing w:val="-2"/>
          <w:szCs w:val="30"/>
          <w:highlight w:val="none"/>
        </w:rPr>
        <w:t>十、考生不遵守考场规则，不服从考务工作人员管理，有违纪、作弊等行为的，成绩无效</w:t>
      </w:r>
      <w:r>
        <w:rPr>
          <w:rFonts w:ascii="仿宋_GB2312"/>
          <w:spacing w:val="-2"/>
          <w:szCs w:val="30"/>
          <w:highlight w:val="none"/>
        </w:rPr>
        <w:t>。</w:t>
      </w:r>
      <w:r>
        <w:rPr>
          <w:rFonts w:ascii="仿宋_GB2312"/>
          <w:spacing w:val="-2"/>
          <w:sz w:val="28"/>
          <w:szCs w:val="28"/>
          <w:highlight w:val="none"/>
        </w:rPr>
        <w:t xml:space="preserve"> </w:t>
      </w:r>
    </w:p>
    <w:bookmarkEnd w:id="1"/>
    <w:bookmarkEnd w:id="2"/>
    <w:p w14:paraId="7653EEA1">
      <w:pPr>
        <w:rPr>
          <w:highlight w:val="none"/>
        </w:rPr>
      </w:pPr>
    </w:p>
    <w:p w14:paraId="0EDD2C7F">
      <w:pPr>
        <w:spacing w:line="360" w:lineRule="auto"/>
        <w:ind w:firstLine="554"/>
        <w:jc w:val="left"/>
        <w:rPr>
          <w:rFonts w:ascii="黑体" w:hAnsi="黑体" w:eastAsia="黑体"/>
          <w:sz w:val="28"/>
          <w:szCs w:val="28"/>
          <w:highlight w:val="none"/>
        </w:rPr>
      </w:pPr>
      <w:r>
        <w:rPr>
          <w:rFonts w:ascii="黑体" w:hAnsi="黑体" w:eastAsia="黑体"/>
          <w:sz w:val="28"/>
          <w:szCs w:val="28"/>
          <w:highlight w:val="none"/>
        </w:rPr>
        <w:br w:type="page"/>
      </w:r>
    </w:p>
    <w:p w14:paraId="12DAD5B2">
      <w:pPr>
        <w:adjustRightInd w:val="0"/>
        <w:snapToGrid w:val="0"/>
        <w:spacing w:after="156" w:afterLines="50" w:line="460" w:lineRule="atLeast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2</w:t>
      </w:r>
    </w:p>
    <w:p w14:paraId="06EAA557">
      <w:pPr>
        <w:rPr>
          <w:rFonts w:ascii="黑体" w:hAnsi="黑体" w:eastAsia="黑体"/>
          <w:b/>
          <w:sz w:val="32"/>
          <w:szCs w:val="32"/>
          <w:highlight w:val="none"/>
        </w:rPr>
      </w:pPr>
      <w:r>
        <w:rPr>
          <w:rFonts w:hint="eastAsia" w:ascii="黑体" w:hAnsi="黑体" w:eastAsia="黑体"/>
          <w:b/>
          <w:sz w:val="32"/>
          <w:szCs w:val="32"/>
          <w:highlight w:val="none"/>
        </w:rPr>
        <w:t>北京工商</w:t>
      </w:r>
      <w:r>
        <w:rPr>
          <w:rFonts w:ascii="黑体" w:hAnsi="黑体" w:eastAsia="黑体"/>
          <w:b/>
          <w:sz w:val="32"/>
          <w:szCs w:val="32"/>
          <w:highlight w:val="none"/>
        </w:rPr>
        <w:t>大学</w:t>
      </w:r>
      <w:r>
        <w:rPr>
          <w:rFonts w:hint="eastAsia" w:ascii="黑体" w:hAnsi="黑体" w:eastAsia="黑体"/>
          <w:b/>
          <w:sz w:val="32"/>
          <w:szCs w:val="32"/>
          <w:highlight w:val="none"/>
          <w:lang w:val="en-US" w:eastAsia="zh-CN"/>
        </w:rPr>
        <w:t>2025</w:t>
      </w:r>
      <w:r>
        <w:rPr>
          <w:rFonts w:hint="eastAsia" w:ascii="黑体" w:hAnsi="黑体" w:eastAsia="黑体"/>
          <w:b/>
          <w:sz w:val="32"/>
          <w:szCs w:val="32"/>
          <w:highlight w:val="none"/>
        </w:rPr>
        <w:t>年硕士研究生复试</w:t>
      </w:r>
      <w:r>
        <w:rPr>
          <w:rFonts w:ascii="黑体" w:hAnsi="黑体" w:eastAsia="黑体"/>
          <w:b/>
          <w:sz w:val="32"/>
          <w:szCs w:val="32"/>
          <w:highlight w:val="none"/>
        </w:rPr>
        <w:t>健康</w:t>
      </w:r>
      <w:r>
        <w:rPr>
          <w:rFonts w:hint="eastAsia" w:ascii="黑体" w:hAnsi="黑体" w:eastAsia="黑体"/>
          <w:b/>
          <w:sz w:val="32"/>
          <w:szCs w:val="32"/>
          <w:highlight w:val="none"/>
        </w:rPr>
        <w:t>状态</w:t>
      </w:r>
      <w:r>
        <w:rPr>
          <w:rFonts w:ascii="黑体" w:hAnsi="黑体" w:eastAsia="黑体"/>
          <w:b/>
          <w:sz w:val="32"/>
          <w:szCs w:val="32"/>
          <w:highlight w:val="none"/>
        </w:rPr>
        <w:t>自主</w:t>
      </w:r>
      <w:r>
        <w:rPr>
          <w:rFonts w:hint="eastAsia" w:ascii="黑体" w:hAnsi="黑体" w:eastAsia="黑体"/>
          <w:b/>
          <w:sz w:val="32"/>
          <w:szCs w:val="32"/>
          <w:highlight w:val="none"/>
        </w:rPr>
        <w:t>申报表</w:t>
      </w:r>
    </w:p>
    <w:p w14:paraId="0D96D708">
      <w:pPr>
        <w:ind w:firstLine="715"/>
        <w:jc w:val="center"/>
        <w:rPr>
          <w:rFonts w:ascii="黑体" w:hAnsi="黑体" w:eastAsia="黑体"/>
          <w:sz w:val="36"/>
          <w:szCs w:val="36"/>
          <w:highlight w:val="none"/>
          <w:u w:val="single"/>
        </w:rPr>
      </w:pPr>
    </w:p>
    <w:p w14:paraId="26F8DD4D">
      <w:pPr>
        <w:ind w:firstLine="474"/>
        <w:rPr>
          <w:rFonts w:ascii="楷体_GB2312" w:eastAsia="楷体_GB2312"/>
          <w:sz w:val="24"/>
          <w:highlight w:val="none"/>
          <w:u w:val="single"/>
        </w:rPr>
      </w:pPr>
      <w:r>
        <w:rPr>
          <w:rFonts w:hint="eastAsia" w:ascii="楷体_GB2312" w:eastAsia="楷体_GB2312"/>
          <w:sz w:val="24"/>
          <w:highlight w:val="none"/>
        </w:rPr>
        <w:t>考生姓名</w:t>
      </w:r>
      <w:r>
        <w:rPr>
          <w:rFonts w:hint="eastAsia" w:ascii="楷体_GB2312" w:eastAsia="楷体_GB2312"/>
          <w:sz w:val="24"/>
          <w:highlight w:val="none"/>
          <w:u w:val="single"/>
        </w:rPr>
        <w:t xml:space="preserve">                       </w:t>
      </w:r>
      <w:r>
        <w:rPr>
          <w:rFonts w:hint="eastAsia" w:ascii="楷体_GB2312" w:eastAsia="楷体_GB2312"/>
          <w:sz w:val="24"/>
          <w:highlight w:val="none"/>
        </w:rPr>
        <w:t xml:space="preserve">      报考专业</w:t>
      </w:r>
      <w:r>
        <w:rPr>
          <w:rFonts w:hint="eastAsia" w:ascii="楷体_GB2312" w:eastAsia="楷体_GB2312"/>
          <w:sz w:val="24"/>
          <w:highlight w:val="none"/>
          <w:u w:val="single"/>
        </w:rPr>
        <w:t xml:space="preserve">                       </w:t>
      </w:r>
    </w:p>
    <w:p w14:paraId="4DA46B90">
      <w:pPr>
        <w:ind w:firstLine="474"/>
        <w:rPr>
          <w:rFonts w:ascii="楷体_GB2312" w:eastAsia="楷体_GB2312"/>
          <w:sz w:val="24"/>
          <w:highlight w:val="none"/>
          <w:u w:val="single"/>
        </w:rPr>
      </w:pPr>
    </w:p>
    <w:p w14:paraId="180C77EB">
      <w:pPr>
        <w:ind w:firstLine="474"/>
        <w:rPr>
          <w:szCs w:val="21"/>
          <w:highlight w:val="none"/>
        </w:rPr>
      </w:pPr>
      <w:r>
        <w:rPr>
          <w:rFonts w:hint="eastAsia" w:ascii="楷体_GB2312" w:eastAsia="楷体_GB2312"/>
          <w:sz w:val="24"/>
          <w:highlight w:val="none"/>
        </w:rPr>
        <w:t>身份证号</w:t>
      </w:r>
      <w:r>
        <w:rPr>
          <w:rFonts w:hint="eastAsia" w:ascii="楷体_GB2312" w:eastAsia="楷体_GB2312"/>
          <w:sz w:val="24"/>
          <w:highlight w:val="none"/>
          <w:u w:val="single"/>
        </w:rPr>
        <w:t xml:space="preserve">                       </w:t>
      </w:r>
      <w:r>
        <w:rPr>
          <w:rFonts w:hint="eastAsia" w:ascii="楷体_GB2312" w:eastAsia="楷体_GB2312"/>
          <w:sz w:val="24"/>
          <w:highlight w:val="none"/>
        </w:rPr>
        <w:t xml:space="preserve">      准考证号</w:t>
      </w:r>
      <w:r>
        <w:rPr>
          <w:rFonts w:hint="eastAsia" w:ascii="楷体_GB2312" w:eastAsia="楷体_GB2312"/>
          <w:sz w:val="24"/>
          <w:highlight w:val="none"/>
          <w:u w:val="single"/>
        </w:rPr>
        <w:t xml:space="preserve">                       </w:t>
      </w:r>
    </w:p>
    <w:p w14:paraId="31E0E2D3">
      <w:pPr>
        <w:pStyle w:val="2"/>
        <w:shd w:val="clear" w:color="auto" w:fill="FFFFFF"/>
        <w:spacing w:before="0" w:beforeAutospacing="0" w:after="0" w:afterAutospacing="0"/>
        <w:ind w:firstLine="474"/>
        <w:rPr>
          <w:rFonts w:ascii="Times New Roman" w:hAnsi="Times New Roman" w:cs="Times New Roman"/>
          <w:b w:val="0"/>
          <w:bCs w:val="0"/>
          <w:kern w:val="2"/>
          <w:sz w:val="24"/>
          <w:szCs w:val="24"/>
          <w:highlight w:val="none"/>
        </w:rPr>
      </w:pP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highlight w:val="none"/>
        </w:rPr>
        <w:t>个人健康</w:t>
      </w:r>
      <w:r>
        <w:rPr>
          <w:rFonts w:ascii="Times New Roman" w:hAnsi="Times New Roman" w:cs="Times New Roman"/>
          <w:b w:val="0"/>
          <w:bCs w:val="0"/>
          <w:kern w:val="2"/>
          <w:sz w:val="24"/>
          <w:szCs w:val="24"/>
          <w:highlight w:val="none"/>
        </w:rPr>
        <w:t>史，以打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highlight w:val="none"/>
        </w:rPr>
        <w:t>“√”选择，如果</w:t>
      </w:r>
      <w:r>
        <w:rPr>
          <w:rFonts w:ascii="Times New Roman" w:hAnsi="Times New Roman" w:cs="Times New Roman"/>
          <w:b w:val="0"/>
          <w:bCs w:val="0"/>
          <w:kern w:val="2"/>
          <w:sz w:val="24"/>
          <w:szCs w:val="24"/>
          <w:highlight w:val="none"/>
        </w:rPr>
        <w:t>选择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highlight w:val="none"/>
        </w:rPr>
        <w:t>“</w:t>
      </w:r>
      <w:r>
        <w:rPr>
          <w:rFonts w:ascii="Times New Roman" w:hAnsi="Times New Roman" w:cs="Times New Roman"/>
          <w:b w:val="0"/>
          <w:bCs w:val="0"/>
          <w:kern w:val="2"/>
          <w:sz w:val="24"/>
          <w:szCs w:val="24"/>
          <w:highlight w:val="none"/>
        </w:rPr>
        <w:t>有</w:t>
      </w:r>
      <w:r>
        <w:rPr>
          <w:rFonts w:hint="eastAsia" w:ascii="Times New Roman" w:hAnsi="Times New Roman" w:cs="Times New Roman"/>
          <w:b w:val="0"/>
          <w:bCs w:val="0"/>
          <w:kern w:val="2"/>
          <w:sz w:val="24"/>
          <w:szCs w:val="24"/>
          <w:highlight w:val="none"/>
        </w:rPr>
        <w:t>”</w:t>
      </w:r>
      <w:r>
        <w:rPr>
          <w:rFonts w:ascii="Times New Roman" w:hAnsi="Times New Roman" w:cs="Times New Roman"/>
          <w:b w:val="0"/>
          <w:bCs w:val="0"/>
          <w:kern w:val="2"/>
          <w:sz w:val="24"/>
          <w:szCs w:val="24"/>
          <w:highlight w:val="none"/>
        </w:rPr>
        <w:t>，请详细说明</w:t>
      </w:r>
    </w:p>
    <w:tbl>
      <w:tblPr>
        <w:tblStyle w:val="8"/>
        <w:tblW w:w="8514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67"/>
        <w:gridCol w:w="4647"/>
      </w:tblGrid>
      <w:tr w14:paraId="0273268B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3867" w:type="dxa"/>
            <w:vAlign w:val="center"/>
          </w:tcPr>
          <w:p w14:paraId="4D3B9994">
            <w:pPr>
              <w:ind w:firstLine="474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既往</w:t>
            </w:r>
            <w:r>
              <w:rPr>
                <w:sz w:val="24"/>
                <w:highlight w:val="none"/>
              </w:rPr>
              <w:t>病史：</w:t>
            </w:r>
            <w:r>
              <w:rPr>
                <w:rFonts w:hint="eastAsia"/>
                <w:sz w:val="24"/>
                <w:highlight w:val="none"/>
              </w:rPr>
              <w:t>有</w:t>
            </w:r>
            <w:r>
              <w:rPr>
                <w:sz w:val="24"/>
                <w:highlight w:val="none"/>
              </w:rPr>
              <w:t>（）无（）</w:t>
            </w:r>
          </w:p>
        </w:tc>
        <w:tc>
          <w:tcPr>
            <w:tcW w:w="4647" w:type="dxa"/>
            <w:vAlign w:val="center"/>
          </w:tcPr>
          <w:p w14:paraId="387D2B0E">
            <w:pPr>
              <w:ind w:firstLine="474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既往</w:t>
            </w:r>
            <w:r>
              <w:rPr>
                <w:sz w:val="24"/>
                <w:highlight w:val="none"/>
              </w:rPr>
              <w:t>病史详情：</w:t>
            </w:r>
          </w:p>
        </w:tc>
      </w:tr>
      <w:tr w14:paraId="5AF0783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3867" w:type="dxa"/>
            <w:vAlign w:val="center"/>
          </w:tcPr>
          <w:p w14:paraId="35A03CF3">
            <w:pPr>
              <w:ind w:firstLine="474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重大</w:t>
            </w:r>
            <w:r>
              <w:rPr>
                <w:sz w:val="24"/>
                <w:highlight w:val="none"/>
              </w:rPr>
              <w:t>手术或外伤：</w:t>
            </w:r>
            <w:r>
              <w:rPr>
                <w:rFonts w:hint="eastAsia"/>
                <w:sz w:val="24"/>
                <w:highlight w:val="none"/>
              </w:rPr>
              <w:t>有</w:t>
            </w:r>
            <w:r>
              <w:rPr>
                <w:sz w:val="24"/>
                <w:highlight w:val="none"/>
              </w:rPr>
              <w:t>（）无（）</w:t>
            </w:r>
          </w:p>
        </w:tc>
        <w:tc>
          <w:tcPr>
            <w:tcW w:w="4647" w:type="dxa"/>
            <w:vAlign w:val="center"/>
          </w:tcPr>
          <w:p w14:paraId="26CCD284">
            <w:pPr>
              <w:ind w:firstLine="474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重大</w:t>
            </w:r>
            <w:r>
              <w:rPr>
                <w:sz w:val="24"/>
                <w:highlight w:val="none"/>
              </w:rPr>
              <w:t>手术或外伤详情</w:t>
            </w:r>
            <w:r>
              <w:rPr>
                <w:rFonts w:hint="eastAsia"/>
                <w:sz w:val="24"/>
                <w:highlight w:val="none"/>
              </w:rPr>
              <w:t>：</w:t>
            </w:r>
          </w:p>
        </w:tc>
      </w:tr>
      <w:tr w14:paraId="6F92B4B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3867" w:type="dxa"/>
            <w:vAlign w:val="center"/>
          </w:tcPr>
          <w:p w14:paraId="676AC7DE">
            <w:pPr>
              <w:ind w:firstLine="474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重大</w:t>
            </w:r>
            <w:r>
              <w:rPr>
                <w:sz w:val="24"/>
                <w:highlight w:val="none"/>
              </w:rPr>
              <w:t>疾病：</w:t>
            </w:r>
            <w:r>
              <w:rPr>
                <w:rFonts w:hint="eastAsia"/>
                <w:sz w:val="24"/>
                <w:highlight w:val="none"/>
              </w:rPr>
              <w:t>有</w:t>
            </w:r>
            <w:r>
              <w:rPr>
                <w:sz w:val="24"/>
                <w:highlight w:val="none"/>
              </w:rPr>
              <w:t>（）无（）</w:t>
            </w:r>
          </w:p>
        </w:tc>
        <w:tc>
          <w:tcPr>
            <w:tcW w:w="4647" w:type="dxa"/>
            <w:vAlign w:val="center"/>
          </w:tcPr>
          <w:p w14:paraId="66E2A5C0">
            <w:pPr>
              <w:ind w:firstLine="474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重大</w:t>
            </w:r>
            <w:r>
              <w:rPr>
                <w:sz w:val="24"/>
                <w:highlight w:val="none"/>
              </w:rPr>
              <w:t>疾病</w:t>
            </w:r>
            <w:r>
              <w:rPr>
                <w:rFonts w:hint="eastAsia"/>
                <w:sz w:val="24"/>
                <w:highlight w:val="none"/>
              </w:rPr>
              <w:t>详情：</w:t>
            </w:r>
          </w:p>
        </w:tc>
      </w:tr>
      <w:tr w14:paraId="0191338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3867" w:type="dxa"/>
            <w:vAlign w:val="center"/>
          </w:tcPr>
          <w:p w14:paraId="25689B70">
            <w:pPr>
              <w:ind w:firstLine="474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流行病</w:t>
            </w:r>
            <w:r>
              <w:rPr>
                <w:sz w:val="24"/>
                <w:highlight w:val="none"/>
              </w:rPr>
              <w:t>学史</w:t>
            </w:r>
            <w:r>
              <w:rPr>
                <w:rFonts w:hint="eastAsia"/>
                <w:sz w:val="24"/>
                <w:highlight w:val="none"/>
              </w:rPr>
              <w:t>：有</w:t>
            </w:r>
            <w:r>
              <w:rPr>
                <w:sz w:val="24"/>
                <w:highlight w:val="none"/>
              </w:rPr>
              <w:t>（）无（）</w:t>
            </w:r>
          </w:p>
        </w:tc>
        <w:tc>
          <w:tcPr>
            <w:tcW w:w="4647" w:type="dxa"/>
            <w:vAlign w:val="center"/>
          </w:tcPr>
          <w:p w14:paraId="518E96C3">
            <w:pPr>
              <w:ind w:firstLine="474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流行病</w:t>
            </w:r>
            <w:r>
              <w:rPr>
                <w:sz w:val="24"/>
                <w:highlight w:val="none"/>
              </w:rPr>
              <w:t>学史</w:t>
            </w:r>
            <w:r>
              <w:rPr>
                <w:rFonts w:hint="eastAsia"/>
                <w:sz w:val="24"/>
                <w:highlight w:val="none"/>
              </w:rPr>
              <w:t>详情</w:t>
            </w:r>
            <w:r>
              <w:rPr>
                <w:sz w:val="24"/>
                <w:highlight w:val="none"/>
              </w:rPr>
              <w:t>：</w:t>
            </w:r>
          </w:p>
        </w:tc>
      </w:tr>
      <w:tr w14:paraId="3AE0B62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3867" w:type="dxa"/>
            <w:vAlign w:val="center"/>
          </w:tcPr>
          <w:p w14:paraId="12A46F39">
            <w:pPr>
              <w:ind w:firstLine="474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药物</w:t>
            </w:r>
            <w:r>
              <w:rPr>
                <w:sz w:val="24"/>
                <w:highlight w:val="none"/>
              </w:rPr>
              <w:t>过敏史：</w:t>
            </w:r>
            <w:r>
              <w:rPr>
                <w:rFonts w:hint="eastAsia"/>
                <w:sz w:val="24"/>
                <w:highlight w:val="none"/>
              </w:rPr>
              <w:t>有</w:t>
            </w:r>
            <w:r>
              <w:rPr>
                <w:sz w:val="24"/>
                <w:highlight w:val="none"/>
              </w:rPr>
              <w:t>（）无（）</w:t>
            </w:r>
          </w:p>
        </w:tc>
        <w:tc>
          <w:tcPr>
            <w:tcW w:w="4647" w:type="dxa"/>
            <w:vAlign w:val="center"/>
          </w:tcPr>
          <w:p w14:paraId="4B8A4B43">
            <w:pPr>
              <w:ind w:firstLine="474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药物</w:t>
            </w:r>
            <w:r>
              <w:rPr>
                <w:sz w:val="24"/>
                <w:highlight w:val="none"/>
              </w:rPr>
              <w:t>过敏史</w:t>
            </w:r>
            <w:r>
              <w:rPr>
                <w:rFonts w:hint="eastAsia"/>
                <w:sz w:val="24"/>
                <w:highlight w:val="none"/>
              </w:rPr>
              <w:t>详情</w:t>
            </w:r>
            <w:r>
              <w:rPr>
                <w:sz w:val="24"/>
                <w:highlight w:val="none"/>
              </w:rPr>
              <w:t>：</w:t>
            </w:r>
          </w:p>
        </w:tc>
      </w:tr>
      <w:tr w14:paraId="118B5FB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1" w:hRule="atLeast"/>
          <w:jc w:val="center"/>
        </w:trPr>
        <w:tc>
          <w:tcPr>
            <w:tcW w:w="3867" w:type="dxa"/>
            <w:vAlign w:val="center"/>
          </w:tcPr>
          <w:p w14:paraId="0511DE50">
            <w:pPr>
              <w:ind w:firstLine="474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家族</w:t>
            </w:r>
            <w:r>
              <w:rPr>
                <w:sz w:val="24"/>
                <w:highlight w:val="none"/>
              </w:rPr>
              <w:t>病史：</w:t>
            </w:r>
            <w:r>
              <w:rPr>
                <w:rFonts w:hint="eastAsia"/>
                <w:sz w:val="24"/>
                <w:highlight w:val="none"/>
              </w:rPr>
              <w:t>有</w:t>
            </w:r>
            <w:r>
              <w:rPr>
                <w:sz w:val="24"/>
                <w:highlight w:val="none"/>
              </w:rPr>
              <w:t>（）无（）</w:t>
            </w:r>
          </w:p>
        </w:tc>
        <w:tc>
          <w:tcPr>
            <w:tcW w:w="4647" w:type="dxa"/>
            <w:vAlign w:val="center"/>
          </w:tcPr>
          <w:p w14:paraId="3C03E978">
            <w:pPr>
              <w:ind w:firstLine="474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家族</w:t>
            </w:r>
            <w:r>
              <w:rPr>
                <w:sz w:val="24"/>
                <w:highlight w:val="none"/>
              </w:rPr>
              <w:t>病史</w:t>
            </w:r>
            <w:r>
              <w:rPr>
                <w:rFonts w:hint="eastAsia"/>
                <w:sz w:val="24"/>
                <w:highlight w:val="none"/>
              </w:rPr>
              <w:t>详情</w:t>
            </w:r>
          </w:p>
        </w:tc>
      </w:tr>
      <w:tr w14:paraId="729CE32F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exact"/>
          <w:jc w:val="center"/>
        </w:trPr>
        <w:tc>
          <w:tcPr>
            <w:tcW w:w="3867" w:type="dxa"/>
            <w:vAlign w:val="center"/>
          </w:tcPr>
          <w:p w14:paraId="2182CFAC">
            <w:pPr>
              <w:ind w:firstLine="474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其他</w:t>
            </w:r>
            <w:r>
              <w:rPr>
                <w:sz w:val="24"/>
                <w:highlight w:val="none"/>
              </w:rPr>
              <w:t>病史：</w:t>
            </w:r>
            <w:r>
              <w:rPr>
                <w:rFonts w:hint="eastAsia"/>
                <w:sz w:val="24"/>
                <w:highlight w:val="none"/>
              </w:rPr>
              <w:t>有</w:t>
            </w:r>
            <w:r>
              <w:rPr>
                <w:sz w:val="24"/>
                <w:highlight w:val="none"/>
              </w:rPr>
              <w:t>（）无（）</w:t>
            </w:r>
          </w:p>
        </w:tc>
        <w:tc>
          <w:tcPr>
            <w:tcW w:w="4647" w:type="dxa"/>
            <w:vAlign w:val="center"/>
          </w:tcPr>
          <w:p w14:paraId="022B0A03">
            <w:pPr>
              <w:widowControl/>
              <w:ind w:firstLine="474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其他</w:t>
            </w:r>
            <w:r>
              <w:rPr>
                <w:sz w:val="24"/>
                <w:highlight w:val="none"/>
              </w:rPr>
              <w:t>病史详情：</w:t>
            </w:r>
          </w:p>
        </w:tc>
      </w:tr>
      <w:tr w14:paraId="67B2BD03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7" w:hRule="atLeast"/>
          <w:jc w:val="center"/>
        </w:trPr>
        <w:tc>
          <w:tcPr>
            <w:tcW w:w="8514" w:type="dxa"/>
            <w:gridSpan w:val="2"/>
          </w:tcPr>
          <w:p w14:paraId="1BF90E2A">
            <w:pPr>
              <w:spacing w:after="100" w:line="480" w:lineRule="auto"/>
              <w:ind w:firstLine="472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本人</w:t>
            </w:r>
            <w:r>
              <w:rPr>
                <w:b/>
                <w:sz w:val="24"/>
                <w:highlight w:val="none"/>
              </w:rPr>
              <w:t>申明</w:t>
            </w:r>
            <w:r>
              <w:rPr>
                <w:rFonts w:hint="eastAsia"/>
                <w:b/>
                <w:sz w:val="24"/>
                <w:highlight w:val="none"/>
              </w:rPr>
              <w:t>：以上</w:t>
            </w:r>
            <w:r>
              <w:rPr>
                <w:b/>
                <w:sz w:val="24"/>
                <w:highlight w:val="none"/>
              </w:rPr>
              <w:t>申请的资料真实准确</w:t>
            </w:r>
            <w:r>
              <w:rPr>
                <w:rFonts w:hint="eastAsia"/>
                <w:b/>
                <w:sz w:val="24"/>
                <w:highlight w:val="none"/>
              </w:rPr>
              <w:t>，</w:t>
            </w:r>
            <w:r>
              <w:rPr>
                <w:b/>
                <w:sz w:val="24"/>
                <w:highlight w:val="none"/>
              </w:rPr>
              <w:t>如有不实</w:t>
            </w:r>
            <w:r>
              <w:rPr>
                <w:rFonts w:hint="eastAsia"/>
                <w:b/>
                <w:sz w:val="24"/>
                <w:highlight w:val="none"/>
              </w:rPr>
              <w:t>填报</w:t>
            </w:r>
            <w:r>
              <w:rPr>
                <w:b/>
                <w:sz w:val="24"/>
                <w:highlight w:val="none"/>
              </w:rPr>
              <w:t>，</w:t>
            </w:r>
            <w:r>
              <w:rPr>
                <w:rFonts w:hint="eastAsia"/>
                <w:b/>
                <w:sz w:val="24"/>
                <w:highlight w:val="none"/>
              </w:rPr>
              <w:t>本人</w:t>
            </w:r>
            <w:r>
              <w:rPr>
                <w:b/>
                <w:sz w:val="24"/>
                <w:highlight w:val="none"/>
              </w:rPr>
              <w:t>愿意承担</w:t>
            </w:r>
            <w:r>
              <w:rPr>
                <w:rFonts w:hint="eastAsia"/>
                <w:b/>
                <w:sz w:val="24"/>
                <w:highlight w:val="none"/>
              </w:rPr>
              <w:t>由此引来</w:t>
            </w:r>
            <w:r>
              <w:rPr>
                <w:b/>
                <w:sz w:val="24"/>
                <w:highlight w:val="none"/>
              </w:rPr>
              <w:t>的一切后果</w:t>
            </w:r>
            <w:r>
              <w:rPr>
                <w:rFonts w:hint="eastAsia"/>
                <w:b/>
                <w:sz w:val="24"/>
                <w:highlight w:val="none"/>
              </w:rPr>
              <w:t>及</w:t>
            </w:r>
            <w:r>
              <w:rPr>
                <w:b/>
                <w:sz w:val="24"/>
                <w:highlight w:val="none"/>
              </w:rPr>
              <w:t>法律责任</w:t>
            </w:r>
            <w:r>
              <w:rPr>
                <w:rFonts w:hint="eastAsia"/>
                <w:b/>
                <w:sz w:val="24"/>
                <w:highlight w:val="none"/>
              </w:rPr>
              <w:t>!</w:t>
            </w:r>
          </w:p>
          <w:p w14:paraId="36F90A30">
            <w:pPr>
              <w:ind w:left="4200" w:leftChars="2000" w:firstLine="474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申请人</w:t>
            </w:r>
            <w:r>
              <w:rPr>
                <w:sz w:val="24"/>
                <w:highlight w:val="none"/>
              </w:rPr>
              <w:t>签字</w:t>
            </w:r>
            <w:r>
              <w:rPr>
                <w:rFonts w:hint="eastAsia"/>
                <w:sz w:val="24"/>
                <w:highlight w:val="none"/>
              </w:rPr>
              <w:t>：</w:t>
            </w:r>
          </w:p>
          <w:p w14:paraId="48B68647">
            <w:pPr>
              <w:ind w:left="4200" w:leftChars="2000" w:firstLine="360" w:firstLineChars="150"/>
              <w:jc w:val="left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日期</w:t>
            </w:r>
            <w:r>
              <w:rPr>
                <w:sz w:val="24"/>
                <w:highlight w:val="none"/>
              </w:rPr>
              <w:t>：</w:t>
            </w:r>
          </w:p>
        </w:tc>
      </w:tr>
    </w:tbl>
    <w:p w14:paraId="35D28A01">
      <w:pPr>
        <w:pStyle w:val="2"/>
        <w:shd w:val="clear" w:color="auto" w:fill="FFFFFF"/>
        <w:spacing w:before="0" w:beforeAutospacing="0" w:after="0" w:afterAutospacing="0"/>
        <w:ind w:firstLine="474"/>
        <w:rPr>
          <w:rFonts w:ascii="Times New Roman" w:hAnsi="Times New Roman" w:cs="Times New Roman"/>
          <w:b w:val="0"/>
          <w:bCs w:val="0"/>
          <w:kern w:val="2"/>
          <w:sz w:val="24"/>
          <w:szCs w:val="24"/>
          <w:highlight w:val="none"/>
        </w:rPr>
      </w:pPr>
    </w:p>
    <w:p w14:paraId="5C3C0C31">
      <w:pPr>
        <w:adjustRightInd w:val="0"/>
        <w:snapToGrid w:val="0"/>
        <w:spacing w:after="156" w:afterLines="50" w:line="460" w:lineRule="atLeast"/>
        <w:rPr>
          <w:rFonts w:ascii="黑体" w:hAnsi="黑体" w:eastAsia="黑体" w:cs="黑体"/>
          <w:sz w:val="28"/>
          <w:szCs w:val="28"/>
          <w:highlight w:val="none"/>
        </w:rPr>
      </w:pPr>
    </w:p>
    <w:p w14:paraId="342FBA91">
      <w:pPr>
        <w:adjustRightInd w:val="0"/>
        <w:snapToGrid w:val="0"/>
        <w:spacing w:after="156" w:afterLines="50" w:line="460" w:lineRule="atLeast"/>
        <w:rPr>
          <w:rFonts w:ascii="黑体" w:hAnsi="黑体" w:eastAsia="黑体" w:cs="黑体"/>
          <w:sz w:val="28"/>
          <w:szCs w:val="28"/>
          <w:highlight w:val="none"/>
        </w:rPr>
      </w:pPr>
      <w:r>
        <w:rPr>
          <w:rFonts w:ascii="黑体" w:hAnsi="黑体" w:eastAsia="黑体" w:cs="黑体"/>
          <w:sz w:val="28"/>
          <w:szCs w:val="28"/>
          <w:highlight w:val="none"/>
        </w:rPr>
        <w:br w:type="page"/>
      </w:r>
    </w:p>
    <w:p w14:paraId="27FDA91E">
      <w:pPr>
        <w:adjustRightInd w:val="0"/>
        <w:snapToGrid w:val="0"/>
        <w:spacing w:after="156" w:afterLines="50" w:line="460" w:lineRule="atLeast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3</w:t>
      </w:r>
    </w:p>
    <w:p w14:paraId="7C26744F">
      <w:pPr>
        <w:spacing w:line="360" w:lineRule="auto"/>
        <w:ind w:firstLine="632"/>
        <w:jc w:val="center"/>
        <w:rPr>
          <w:b/>
          <w:sz w:val="32"/>
          <w:highlight w:val="none"/>
        </w:rPr>
      </w:pPr>
      <w:r>
        <w:rPr>
          <w:rFonts w:hint="eastAsia"/>
          <w:b/>
          <w:sz w:val="32"/>
          <w:highlight w:val="none"/>
        </w:rPr>
        <w:t>北京工商大学____年硕士研究生入学复试个人陈述表</w:t>
      </w:r>
    </w:p>
    <w:p w14:paraId="34F14D98">
      <w:pPr>
        <w:ind w:firstLine="472"/>
        <w:rPr>
          <w:b/>
          <w:sz w:val="24"/>
          <w:highlight w:val="none"/>
          <w:u w:val="single"/>
        </w:rPr>
      </w:pPr>
      <w:r>
        <w:rPr>
          <w:rFonts w:hint="eastAsia"/>
          <w:b/>
          <w:sz w:val="24"/>
          <w:highlight w:val="none"/>
        </w:rPr>
        <w:t>报考学院：</w:t>
      </w:r>
      <w:r>
        <w:rPr>
          <w:bCs/>
          <w:sz w:val="24"/>
          <w:highlight w:val="none"/>
        </w:rPr>
        <w:t>(</w:t>
      </w:r>
      <w:r>
        <w:rPr>
          <w:rFonts w:hint="eastAsia"/>
          <w:bCs/>
          <w:sz w:val="24"/>
          <w:highlight w:val="none"/>
        </w:rPr>
        <w:t>此表由考生本人如实填写</w:t>
      </w:r>
      <w:r>
        <w:rPr>
          <w:bCs/>
          <w:sz w:val="24"/>
          <w:highlight w:val="none"/>
        </w:rPr>
        <w:t>)</w:t>
      </w:r>
    </w:p>
    <w:tbl>
      <w:tblPr>
        <w:tblStyle w:val="8"/>
        <w:tblW w:w="5703" w:type="pct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052"/>
        <w:gridCol w:w="829"/>
        <w:gridCol w:w="597"/>
        <w:gridCol w:w="486"/>
        <w:gridCol w:w="728"/>
        <w:gridCol w:w="1091"/>
        <w:gridCol w:w="1311"/>
        <w:gridCol w:w="2518"/>
      </w:tblGrid>
      <w:tr w14:paraId="54CFE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73" w:type="pct"/>
            <w:vAlign w:val="center"/>
          </w:tcPr>
          <w:p w14:paraId="2221FECE">
            <w:pPr>
              <w:spacing w:before="120" w:after="120"/>
              <w:jc w:val="center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姓名</w:t>
            </w:r>
          </w:p>
        </w:tc>
        <w:tc>
          <w:tcPr>
            <w:tcW w:w="541" w:type="pct"/>
            <w:vAlign w:val="center"/>
          </w:tcPr>
          <w:p w14:paraId="20677DC1">
            <w:pPr>
              <w:spacing w:before="120" w:after="120"/>
              <w:jc w:val="center"/>
              <w:rPr>
                <w:b/>
                <w:sz w:val="24"/>
                <w:highlight w:val="none"/>
              </w:rPr>
            </w:pPr>
          </w:p>
        </w:tc>
        <w:tc>
          <w:tcPr>
            <w:tcW w:w="426" w:type="pct"/>
            <w:vAlign w:val="center"/>
          </w:tcPr>
          <w:p w14:paraId="78846493">
            <w:pPr>
              <w:spacing w:before="120" w:after="120"/>
              <w:jc w:val="center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性别</w:t>
            </w:r>
          </w:p>
        </w:tc>
        <w:tc>
          <w:tcPr>
            <w:tcW w:w="307" w:type="pct"/>
            <w:vAlign w:val="center"/>
          </w:tcPr>
          <w:p w14:paraId="5F84BF9D">
            <w:pPr>
              <w:spacing w:before="120" w:after="120"/>
              <w:jc w:val="center"/>
              <w:rPr>
                <w:b/>
                <w:sz w:val="24"/>
                <w:highlight w:val="none"/>
              </w:rPr>
            </w:pPr>
          </w:p>
        </w:tc>
        <w:tc>
          <w:tcPr>
            <w:tcW w:w="624" w:type="pct"/>
            <w:gridSpan w:val="2"/>
            <w:vAlign w:val="center"/>
          </w:tcPr>
          <w:p w14:paraId="2DD95D73">
            <w:pPr>
              <w:spacing w:before="120" w:after="120"/>
              <w:jc w:val="center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考生类别</w:t>
            </w:r>
          </w:p>
        </w:tc>
        <w:tc>
          <w:tcPr>
            <w:tcW w:w="2529" w:type="pct"/>
            <w:gridSpan w:val="3"/>
            <w:vAlign w:val="center"/>
          </w:tcPr>
          <w:p w14:paraId="7F3B5133">
            <w:pPr>
              <w:spacing w:before="120" w:after="120"/>
              <w:jc w:val="center"/>
              <w:rPr>
                <w:b/>
                <w:sz w:val="24"/>
                <w:highlight w:val="none"/>
                <w:u w:val="single"/>
              </w:rPr>
            </w:pPr>
            <w:r>
              <w:rPr>
                <w:rFonts w:hint="eastAsia"/>
                <w:b/>
                <w:spacing w:val="0"/>
                <w:w w:val="95"/>
                <w:kern w:val="0"/>
                <w:sz w:val="24"/>
                <w:highlight w:val="none"/>
                <w:fitText w:val="4338" w:id="-1013181696"/>
              </w:rPr>
              <w:t>（</w:t>
            </w:r>
            <w:r>
              <w:rPr>
                <w:b/>
                <w:spacing w:val="0"/>
                <w:w w:val="95"/>
                <w:kern w:val="0"/>
                <w:sz w:val="24"/>
                <w:highlight w:val="none"/>
                <w:fitText w:val="4338" w:id="-1013181696"/>
              </w:rPr>
              <w:t>）</w:t>
            </w:r>
            <w:r>
              <w:rPr>
                <w:rFonts w:hint="eastAsia"/>
                <w:b/>
                <w:spacing w:val="0"/>
                <w:w w:val="95"/>
                <w:kern w:val="0"/>
                <w:sz w:val="24"/>
                <w:highlight w:val="none"/>
                <w:fitText w:val="4338" w:id="-1013181696"/>
              </w:rPr>
              <w:t>应届本科（</w:t>
            </w:r>
            <w:r>
              <w:rPr>
                <w:b/>
                <w:spacing w:val="0"/>
                <w:w w:val="95"/>
                <w:kern w:val="0"/>
                <w:sz w:val="24"/>
                <w:highlight w:val="none"/>
                <w:fitText w:val="4338" w:id="-1013181696"/>
              </w:rPr>
              <w:t>）</w:t>
            </w:r>
            <w:r>
              <w:rPr>
                <w:rFonts w:hint="eastAsia"/>
                <w:b/>
                <w:spacing w:val="0"/>
                <w:w w:val="95"/>
                <w:kern w:val="0"/>
                <w:sz w:val="24"/>
                <w:highlight w:val="none"/>
                <w:fitText w:val="4338" w:id="-1013181696"/>
              </w:rPr>
              <w:t>非应届本科（</w:t>
            </w:r>
            <w:r>
              <w:rPr>
                <w:b/>
                <w:spacing w:val="0"/>
                <w:w w:val="95"/>
                <w:kern w:val="0"/>
                <w:sz w:val="24"/>
                <w:highlight w:val="none"/>
                <w:fitText w:val="4338" w:id="-1013181696"/>
              </w:rPr>
              <w:t>）</w:t>
            </w:r>
            <w:r>
              <w:rPr>
                <w:rFonts w:hint="eastAsia"/>
                <w:b/>
                <w:spacing w:val="0"/>
                <w:w w:val="95"/>
                <w:kern w:val="0"/>
                <w:sz w:val="24"/>
                <w:highlight w:val="none"/>
                <w:fitText w:val="4338" w:id="-1013181696"/>
              </w:rPr>
              <w:t>同等学</w:t>
            </w:r>
            <w:r>
              <w:rPr>
                <w:rFonts w:hint="eastAsia"/>
                <w:b/>
                <w:spacing w:val="-7"/>
                <w:w w:val="95"/>
                <w:kern w:val="0"/>
                <w:sz w:val="24"/>
                <w:highlight w:val="none"/>
                <w:fitText w:val="4338" w:id="-1013181696"/>
              </w:rPr>
              <w:t>力</w:t>
            </w:r>
          </w:p>
        </w:tc>
      </w:tr>
      <w:tr w14:paraId="3A854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14" w:type="pct"/>
            <w:gridSpan w:val="2"/>
            <w:vAlign w:val="center"/>
          </w:tcPr>
          <w:p w14:paraId="5C8F0C75">
            <w:pPr>
              <w:spacing w:before="120" w:after="120"/>
              <w:jc w:val="center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毕业或工作单位</w:t>
            </w:r>
          </w:p>
        </w:tc>
        <w:tc>
          <w:tcPr>
            <w:tcW w:w="1918" w:type="pct"/>
            <w:gridSpan w:val="5"/>
            <w:vAlign w:val="center"/>
          </w:tcPr>
          <w:p w14:paraId="1988FCA2">
            <w:pPr>
              <w:spacing w:before="120" w:after="120"/>
              <w:jc w:val="center"/>
              <w:rPr>
                <w:b/>
                <w:sz w:val="24"/>
                <w:highlight w:val="none"/>
              </w:rPr>
            </w:pPr>
          </w:p>
        </w:tc>
        <w:tc>
          <w:tcPr>
            <w:tcW w:w="674" w:type="pct"/>
            <w:vAlign w:val="center"/>
          </w:tcPr>
          <w:p w14:paraId="77200726">
            <w:pPr>
              <w:spacing w:before="120" w:after="120"/>
              <w:jc w:val="center"/>
              <w:rPr>
                <w:b/>
                <w:sz w:val="24"/>
                <w:highlight w:val="none"/>
                <w:u w:val="single"/>
              </w:rPr>
            </w:pPr>
            <w:r>
              <w:rPr>
                <w:rFonts w:hint="eastAsia"/>
                <w:b/>
                <w:sz w:val="24"/>
                <w:highlight w:val="none"/>
              </w:rPr>
              <w:t>报考专业</w:t>
            </w:r>
          </w:p>
        </w:tc>
        <w:tc>
          <w:tcPr>
            <w:tcW w:w="1294" w:type="pct"/>
            <w:vAlign w:val="center"/>
          </w:tcPr>
          <w:p w14:paraId="3F887F21">
            <w:pPr>
              <w:spacing w:before="120" w:after="120"/>
              <w:jc w:val="center"/>
              <w:rPr>
                <w:b/>
                <w:sz w:val="24"/>
                <w:highlight w:val="none"/>
                <w:u w:val="single"/>
              </w:rPr>
            </w:pPr>
          </w:p>
        </w:tc>
      </w:tr>
      <w:tr w14:paraId="64BDC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097" w:type="pct"/>
            <w:gridSpan w:val="5"/>
            <w:vAlign w:val="center"/>
          </w:tcPr>
          <w:p w14:paraId="31C9F4A8">
            <w:pPr>
              <w:jc w:val="center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生源地区名称</w:t>
            </w:r>
            <w:r>
              <w:rPr>
                <w:rFonts w:hint="eastAsia"/>
                <w:bCs/>
                <w:sz w:val="24"/>
                <w:highlight w:val="none"/>
              </w:rPr>
              <w:t>(全称)</w:t>
            </w:r>
          </w:p>
          <w:p w14:paraId="1BD120DA">
            <w:pPr>
              <w:rPr>
                <w:b/>
                <w:highlight w:val="none"/>
              </w:rPr>
            </w:pPr>
            <w:r>
              <w:rPr>
                <w:rFonts w:hint="eastAsia"/>
                <w:bCs/>
                <w:highlight w:val="none"/>
              </w:rPr>
              <w:t>（填到省、自治区、直辖市，详见下注）</w:t>
            </w:r>
          </w:p>
        </w:tc>
        <w:tc>
          <w:tcPr>
            <w:tcW w:w="2903" w:type="pct"/>
            <w:gridSpan w:val="4"/>
            <w:vAlign w:val="center"/>
          </w:tcPr>
          <w:p w14:paraId="088F4BB3">
            <w:pPr>
              <w:spacing w:before="120" w:after="120"/>
              <w:jc w:val="center"/>
              <w:rPr>
                <w:b/>
                <w:sz w:val="24"/>
                <w:highlight w:val="none"/>
                <w:u w:val="single"/>
              </w:rPr>
            </w:pPr>
          </w:p>
        </w:tc>
      </w:tr>
      <w:tr w14:paraId="5A71B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000" w:type="pct"/>
            <w:gridSpan w:val="9"/>
          </w:tcPr>
          <w:p w14:paraId="675AA632">
            <w:pPr>
              <w:ind w:firstLine="480" w:firstLineChars="200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1．外语水平</w:t>
            </w:r>
          </w:p>
          <w:p w14:paraId="610F52A9">
            <w:pPr>
              <w:ind w:firstLine="480" w:firstLineChars="200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语种（），国家外语四级考试成绩（分）；国家外语六级考试成绩（分）其它能证明自己外语水平的相关证明（证件名称）：</w:t>
            </w:r>
          </w:p>
          <w:p w14:paraId="0921B5A0">
            <w:pPr>
              <w:rPr>
                <w:b/>
                <w:sz w:val="24"/>
                <w:highlight w:val="none"/>
              </w:rPr>
            </w:pPr>
          </w:p>
          <w:p w14:paraId="066C0D9A">
            <w:pPr>
              <w:rPr>
                <w:b/>
                <w:sz w:val="24"/>
                <w:highlight w:val="none"/>
              </w:rPr>
            </w:pPr>
          </w:p>
          <w:p w14:paraId="01B578A3">
            <w:pPr>
              <w:ind w:firstLine="480" w:firstLineChars="200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2．在校期间获得的各类奖励以及本科毕业论文题目和主要内容简介（应届生必填）或目前从事的工作、获得的科研成果、业绩的奖励、发表的论文、从事科研课题等介绍（往届生必填）：</w:t>
            </w:r>
          </w:p>
          <w:p w14:paraId="652AED5C">
            <w:pPr>
              <w:rPr>
                <w:b/>
                <w:sz w:val="24"/>
                <w:highlight w:val="none"/>
              </w:rPr>
            </w:pPr>
          </w:p>
          <w:p w14:paraId="64D9CA52">
            <w:pPr>
              <w:rPr>
                <w:b/>
                <w:sz w:val="24"/>
                <w:highlight w:val="none"/>
              </w:rPr>
            </w:pPr>
          </w:p>
          <w:p w14:paraId="1BD20C2A">
            <w:pPr>
              <w:rPr>
                <w:b/>
                <w:sz w:val="24"/>
                <w:highlight w:val="none"/>
              </w:rPr>
            </w:pPr>
          </w:p>
          <w:p w14:paraId="1F70764D">
            <w:pPr>
              <w:rPr>
                <w:b/>
                <w:sz w:val="24"/>
                <w:highlight w:val="none"/>
              </w:rPr>
            </w:pPr>
          </w:p>
          <w:p w14:paraId="6631697B">
            <w:pPr>
              <w:ind w:firstLine="480" w:firstLineChars="200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3．对所报考专业的认识；如能被录取，对今后学习、工作、生活的设想：</w:t>
            </w:r>
          </w:p>
          <w:p w14:paraId="42137830">
            <w:pPr>
              <w:rPr>
                <w:b/>
                <w:sz w:val="24"/>
                <w:highlight w:val="none"/>
              </w:rPr>
            </w:pPr>
          </w:p>
          <w:p w14:paraId="77C4DDD0">
            <w:pPr>
              <w:rPr>
                <w:b/>
                <w:sz w:val="24"/>
                <w:highlight w:val="none"/>
              </w:rPr>
            </w:pPr>
          </w:p>
          <w:p w14:paraId="42208F3E">
            <w:pPr>
              <w:rPr>
                <w:b/>
                <w:sz w:val="24"/>
                <w:highlight w:val="none"/>
              </w:rPr>
            </w:pPr>
          </w:p>
          <w:p w14:paraId="3AD7B1F3">
            <w:pPr>
              <w:rPr>
                <w:b/>
                <w:sz w:val="24"/>
                <w:highlight w:val="none"/>
              </w:rPr>
            </w:pPr>
          </w:p>
          <w:p w14:paraId="0D0A91E7">
            <w:pPr>
              <w:rPr>
                <w:b/>
                <w:sz w:val="24"/>
                <w:highlight w:val="none"/>
              </w:rPr>
            </w:pPr>
          </w:p>
          <w:p w14:paraId="24F963B9">
            <w:pPr>
              <w:ind w:firstLine="480" w:firstLineChars="200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4．以往是否受过处分；何种处分：</w:t>
            </w:r>
          </w:p>
          <w:p w14:paraId="188169E9">
            <w:pPr>
              <w:rPr>
                <w:b/>
                <w:sz w:val="24"/>
                <w:highlight w:val="none"/>
              </w:rPr>
            </w:pPr>
          </w:p>
          <w:p w14:paraId="3893CF4F">
            <w:pPr>
              <w:rPr>
                <w:b/>
                <w:sz w:val="24"/>
                <w:highlight w:val="none"/>
              </w:rPr>
            </w:pPr>
          </w:p>
          <w:p w14:paraId="5169610F">
            <w:pPr>
              <w:ind w:firstLine="480" w:firstLineChars="200"/>
              <w:rPr>
                <w:b/>
                <w:sz w:val="24"/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5．学院要求的其他信息材料：</w:t>
            </w:r>
          </w:p>
          <w:p w14:paraId="6A0B18FA">
            <w:pPr>
              <w:rPr>
                <w:b/>
                <w:sz w:val="24"/>
                <w:highlight w:val="none"/>
              </w:rPr>
            </w:pPr>
          </w:p>
          <w:p w14:paraId="70EE7A5D">
            <w:pPr>
              <w:rPr>
                <w:b/>
                <w:sz w:val="24"/>
                <w:highlight w:val="none"/>
              </w:rPr>
            </w:pPr>
          </w:p>
          <w:p w14:paraId="39F9CDC7">
            <w:pPr>
              <w:rPr>
                <w:b/>
                <w:sz w:val="24"/>
                <w:highlight w:val="none"/>
              </w:rPr>
            </w:pPr>
          </w:p>
          <w:p w14:paraId="462D43C3">
            <w:pPr>
              <w:rPr>
                <w:highlight w:val="none"/>
              </w:rPr>
            </w:pPr>
            <w:r>
              <w:rPr>
                <w:rFonts w:hint="eastAsia"/>
                <w:b/>
                <w:sz w:val="24"/>
                <w:highlight w:val="none"/>
              </w:rPr>
              <w:t>本人申明：以上填写的各项内容完全属实</w:t>
            </w:r>
            <w:r>
              <w:rPr>
                <w:b/>
                <w:sz w:val="24"/>
                <w:highlight w:val="none"/>
              </w:rPr>
              <w:t>,</w:t>
            </w:r>
            <w:r>
              <w:rPr>
                <w:rFonts w:hint="eastAsia"/>
                <w:b/>
                <w:sz w:val="24"/>
                <w:highlight w:val="none"/>
              </w:rPr>
              <w:t>若发现弄虚作假、夸大其辞</w:t>
            </w:r>
            <w:r>
              <w:rPr>
                <w:b/>
                <w:sz w:val="24"/>
                <w:highlight w:val="none"/>
              </w:rPr>
              <w:t>,</w:t>
            </w:r>
            <w:r>
              <w:rPr>
                <w:rFonts w:hint="eastAsia"/>
                <w:b/>
                <w:sz w:val="24"/>
                <w:highlight w:val="none"/>
              </w:rPr>
              <w:t>同意学校取消本人的研究生录取资格和学籍</w:t>
            </w:r>
            <w:r>
              <w:rPr>
                <w:b/>
                <w:sz w:val="24"/>
                <w:highlight w:val="none"/>
              </w:rPr>
              <w:t>,</w:t>
            </w:r>
            <w:r>
              <w:rPr>
                <w:rFonts w:hint="eastAsia"/>
                <w:b/>
                <w:sz w:val="24"/>
                <w:highlight w:val="none"/>
              </w:rPr>
              <w:t>由此引而起的一切后果由本人自己负责。</w:t>
            </w:r>
          </w:p>
          <w:p w14:paraId="11DC0C61">
            <w:pPr>
              <w:jc w:val="right"/>
              <w:rPr>
                <w:highlight w:val="none"/>
              </w:rPr>
            </w:pPr>
          </w:p>
          <w:p w14:paraId="7448E847">
            <w:pPr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考生签名：</w:t>
            </w:r>
          </w:p>
          <w:p w14:paraId="38D23F98">
            <w:pPr>
              <w:jc w:val="right"/>
              <w:rPr>
                <w:b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年  月  日</w:t>
            </w:r>
          </w:p>
        </w:tc>
      </w:tr>
    </w:tbl>
    <w:p w14:paraId="35487D2B">
      <w:pPr>
        <w:ind w:firstLine="632"/>
        <w:rPr>
          <w:highlight w:val="none"/>
        </w:rPr>
      </w:pPr>
      <w:r>
        <w:rPr>
          <w:rFonts w:hint="eastAsia"/>
          <w:b/>
          <w:bCs/>
          <w:highlight w:val="none"/>
        </w:rPr>
        <w:t>注：“生源地区”说明：(1) 由应届本科生考入硕士研究生的，生源地区按其考入在学前的生源省区填写；(2) 由非应届本科生考入硕士研究生的，生源地区按其入学前的户口及档案所在省区填写。</w:t>
      </w:r>
    </w:p>
    <w:p w14:paraId="15A0C5EA">
      <w:pPr>
        <w:adjustRightInd w:val="0"/>
        <w:snapToGrid w:val="0"/>
        <w:spacing w:after="156" w:afterLines="50" w:line="460" w:lineRule="atLeast"/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</w:pPr>
      <w:bookmarkStart w:id="3" w:name="OLE_LINK1"/>
      <w:r>
        <w:rPr>
          <w:rFonts w:hint="eastAsia" w:ascii="黑体" w:hAnsi="黑体" w:eastAsia="黑体" w:cs="黑体"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4</w:t>
      </w:r>
    </w:p>
    <w:bookmarkEnd w:id="3"/>
    <w:p w14:paraId="0230BDEB">
      <w:pPr>
        <w:spacing w:line="440" w:lineRule="exact"/>
        <w:ind w:firstLine="632"/>
        <w:jc w:val="center"/>
        <w:rPr>
          <w:b/>
          <w:bCs/>
          <w:sz w:val="32"/>
          <w:highlight w:val="none"/>
        </w:rPr>
      </w:pPr>
      <w:r>
        <w:rPr>
          <w:rFonts w:hint="eastAsia"/>
          <w:b/>
          <w:bCs/>
          <w:sz w:val="32"/>
          <w:highlight w:val="none"/>
        </w:rPr>
        <w:t>北京工商大学_____年硕士研究生政审函调表</w:t>
      </w:r>
    </w:p>
    <w:p w14:paraId="2827BEF2">
      <w:pPr>
        <w:spacing w:line="440" w:lineRule="exact"/>
        <w:ind w:firstLine="632"/>
        <w:jc w:val="center"/>
        <w:rPr>
          <w:b/>
          <w:bCs/>
          <w:sz w:val="32"/>
          <w:highlight w:val="none"/>
        </w:rPr>
      </w:pPr>
    </w:p>
    <w:tbl>
      <w:tblPr>
        <w:tblStyle w:val="8"/>
        <w:tblW w:w="9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80"/>
        <w:gridCol w:w="720"/>
        <w:gridCol w:w="720"/>
        <w:gridCol w:w="900"/>
        <w:gridCol w:w="720"/>
        <w:gridCol w:w="1260"/>
        <w:gridCol w:w="1440"/>
        <w:gridCol w:w="1260"/>
        <w:gridCol w:w="1440"/>
      </w:tblGrid>
      <w:tr w14:paraId="5B3C3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1080" w:type="dxa"/>
            <w:vAlign w:val="center"/>
          </w:tcPr>
          <w:p w14:paraId="4DD78F92">
            <w:pPr>
              <w:spacing w:line="440" w:lineRule="exact"/>
              <w:ind w:right="-287" w:rightChars="-137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spacing w:val="-18"/>
                <w:sz w:val="28"/>
                <w:szCs w:val="28"/>
                <w:highlight w:val="none"/>
              </w:rPr>
              <w:t>姓  名</w:t>
            </w:r>
          </w:p>
        </w:tc>
        <w:tc>
          <w:tcPr>
            <w:tcW w:w="1620" w:type="dxa"/>
            <w:gridSpan w:val="3"/>
            <w:vAlign w:val="center"/>
          </w:tcPr>
          <w:p w14:paraId="401DA209">
            <w:pPr>
              <w:spacing w:line="440" w:lineRule="exact"/>
              <w:ind w:right="-287" w:rightChars="-137"/>
              <w:jc w:val="center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  <w:highlight w:val="none"/>
              </w:rPr>
            </w:pPr>
          </w:p>
        </w:tc>
        <w:tc>
          <w:tcPr>
            <w:tcW w:w="900" w:type="dxa"/>
            <w:vAlign w:val="center"/>
          </w:tcPr>
          <w:p w14:paraId="23BA8F3A">
            <w:pPr>
              <w:spacing w:line="440" w:lineRule="exact"/>
              <w:ind w:right="-287" w:rightChars="-137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spacing w:val="-18"/>
                <w:sz w:val="28"/>
                <w:szCs w:val="28"/>
                <w:highlight w:val="none"/>
              </w:rPr>
              <w:t>性别</w:t>
            </w:r>
          </w:p>
        </w:tc>
        <w:tc>
          <w:tcPr>
            <w:tcW w:w="720" w:type="dxa"/>
            <w:vAlign w:val="center"/>
          </w:tcPr>
          <w:p w14:paraId="2011900B">
            <w:pPr>
              <w:spacing w:line="440" w:lineRule="exact"/>
              <w:ind w:right="-287" w:rightChars="-137"/>
              <w:jc w:val="center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7751ED07">
            <w:pPr>
              <w:spacing w:line="440" w:lineRule="exact"/>
              <w:ind w:right="-287" w:rightChars="-137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spacing w:val="-18"/>
                <w:sz w:val="28"/>
                <w:szCs w:val="28"/>
                <w:highlight w:val="none"/>
              </w:rPr>
              <w:t>出生年月</w:t>
            </w:r>
          </w:p>
        </w:tc>
        <w:tc>
          <w:tcPr>
            <w:tcW w:w="1440" w:type="dxa"/>
            <w:vAlign w:val="center"/>
          </w:tcPr>
          <w:p w14:paraId="0FA81094">
            <w:pPr>
              <w:spacing w:line="440" w:lineRule="exact"/>
              <w:ind w:right="-287" w:rightChars="-137"/>
              <w:jc w:val="center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11A61AF6">
            <w:pPr>
              <w:spacing w:line="440" w:lineRule="exact"/>
              <w:ind w:right="-287" w:rightChars="-137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spacing w:val="-18"/>
                <w:sz w:val="28"/>
                <w:szCs w:val="28"/>
                <w:highlight w:val="none"/>
              </w:rPr>
              <w:t>政治面貌</w:t>
            </w:r>
          </w:p>
        </w:tc>
        <w:tc>
          <w:tcPr>
            <w:tcW w:w="1440" w:type="dxa"/>
            <w:vAlign w:val="center"/>
          </w:tcPr>
          <w:p w14:paraId="701D4FD9">
            <w:pPr>
              <w:spacing w:line="440" w:lineRule="exact"/>
              <w:ind w:right="-287" w:rightChars="-137"/>
              <w:jc w:val="center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  <w:highlight w:val="none"/>
              </w:rPr>
            </w:pPr>
          </w:p>
        </w:tc>
      </w:tr>
      <w:tr w14:paraId="46F6D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980" w:type="dxa"/>
            <w:gridSpan w:val="3"/>
            <w:vAlign w:val="center"/>
          </w:tcPr>
          <w:p w14:paraId="4E94DEC2">
            <w:pPr>
              <w:spacing w:line="440" w:lineRule="exact"/>
              <w:ind w:right="-287" w:rightChars="-137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spacing w:val="-18"/>
                <w:sz w:val="28"/>
                <w:szCs w:val="28"/>
                <w:highlight w:val="none"/>
              </w:rPr>
              <w:t xml:space="preserve">报 考 学 院 </w:t>
            </w:r>
          </w:p>
        </w:tc>
        <w:tc>
          <w:tcPr>
            <w:tcW w:w="3600" w:type="dxa"/>
            <w:gridSpan w:val="4"/>
            <w:vAlign w:val="center"/>
          </w:tcPr>
          <w:p w14:paraId="6DC9C5E1">
            <w:pPr>
              <w:spacing w:line="440" w:lineRule="exact"/>
              <w:ind w:right="-287" w:rightChars="-137"/>
              <w:jc w:val="center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  <w:highlight w:val="none"/>
              </w:rPr>
            </w:pPr>
          </w:p>
        </w:tc>
        <w:tc>
          <w:tcPr>
            <w:tcW w:w="1440" w:type="dxa"/>
            <w:vAlign w:val="center"/>
          </w:tcPr>
          <w:p w14:paraId="3CE70B04">
            <w:pPr>
              <w:spacing w:line="440" w:lineRule="exact"/>
              <w:ind w:right="-287" w:rightChars="-137"/>
              <w:rPr>
                <w:rFonts w:ascii="楷体_GB2312" w:eastAsia="楷体_GB2312"/>
                <w:b/>
                <w:bCs/>
                <w:spacing w:val="-18"/>
                <w:sz w:val="28"/>
                <w:szCs w:val="28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spacing w:val="-18"/>
                <w:sz w:val="28"/>
                <w:szCs w:val="28"/>
                <w:highlight w:val="none"/>
              </w:rPr>
              <w:t>报考专业</w:t>
            </w:r>
          </w:p>
        </w:tc>
        <w:tc>
          <w:tcPr>
            <w:tcW w:w="2700" w:type="dxa"/>
            <w:gridSpan w:val="2"/>
            <w:vAlign w:val="center"/>
          </w:tcPr>
          <w:p w14:paraId="3619CB4D">
            <w:pPr>
              <w:spacing w:line="440" w:lineRule="exact"/>
              <w:ind w:right="-287" w:rightChars="-137"/>
              <w:jc w:val="center"/>
              <w:rPr>
                <w:rFonts w:ascii="楷体_GB2312" w:eastAsia="楷体_GB2312"/>
                <w:b/>
                <w:bCs/>
                <w:sz w:val="28"/>
                <w:highlight w:val="none"/>
              </w:rPr>
            </w:pPr>
          </w:p>
        </w:tc>
      </w:tr>
      <w:tr w14:paraId="2D0EB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980" w:type="dxa"/>
            <w:gridSpan w:val="3"/>
            <w:vAlign w:val="center"/>
          </w:tcPr>
          <w:p w14:paraId="17E1BA22">
            <w:pPr>
              <w:spacing w:line="440" w:lineRule="exact"/>
              <w:ind w:right="-287" w:rightChars="-137"/>
              <w:rPr>
                <w:rFonts w:ascii="楷体_GB2312" w:eastAsia="楷体_GB2312"/>
                <w:b/>
                <w:bCs/>
                <w:sz w:val="28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sz w:val="28"/>
                <w:highlight w:val="none"/>
              </w:rPr>
              <w:t>考生所在单位</w:t>
            </w:r>
          </w:p>
        </w:tc>
        <w:tc>
          <w:tcPr>
            <w:tcW w:w="7740" w:type="dxa"/>
            <w:gridSpan w:val="7"/>
            <w:vAlign w:val="center"/>
          </w:tcPr>
          <w:p w14:paraId="1558FB29">
            <w:pPr>
              <w:spacing w:line="440" w:lineRule="exact"/>
              <w:ind w:right="-287" w:rightChars="-137"/>
              <w:jc w:val="center"/>
              <w:rPr>
                <w:rFonts w:ascii="楷体_GB2312" w:eastAsia="楷体_GB2312"/>
                <w:b/>
                <w:bCs/>
                <w:sz w:val="28"/>
                <w:highlight w:val="none"/>
              </w:rPr>
            </w:pPr>
          </w:p>
        </w:tc>
      </w:tr>
      <w:tr w14:paraId="48C2B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54" w:hRule="atLeast"/>
          <w:jc w:val="center"/>
        </w:trPr>
        <w:tc>
          <w:tcPr>
            <w:tcW w:w="1260" w:type="dxa"/>
            <w:gridSpan w:val="2"/>
            <w:textDirection w:val="tbRlV"/>
          </w:tcPr>
          <w:p w14:paraId="0607CE3F">
            <w:pPr>
              <w:spacing w:line="440" w:lineRule="exact"/>
              <w:ind w:left="113" w:right="-287" w:rightChars="-137"/>
              <w:rPr>
                <w:b/>
                <w:bCs/>
                <w:sz w:val="28"/>
                <w:highlight w:val="none"/>
              </w:rPr>
            </w:pPr>
          </w:p>
          <w:p w14:paraId="39E4C894">
            <w:pPr>
              <w:spacing w:line="440" w:lineRule="exact"/>
              <w:ind w:left="113" w:right="-287" w:rightChars="-137"/>
              <w:jc w:val="center"/>
              <w:rPr>
                <w:b/>
                <w:bCs/>
                <w:sz w:val="28"/>
                <w:highlight w:val="none"/>
              </w:rPr>
            </w:pPr>
            <w:r>
              <w:rPr>
                <w:rFonts w:hint="eastAsia"/>
                <w:b/>
                <w:bCs/>
                <w:sz w:val="28"/>
                <w:highlight w:val="none"/>
              </w:rPr>
              <w:t>考生思想政治表现、品德素质、有无练习法轮功及违法活动</w:t>
            </w:r>
          </w:p>
        </w:tc>
        <w:tc>
          <w:tcPr>
            <w:tcW w:w="8460" w:type="dxa"/>
            <w:gridSpan w:val="8"/>
          </w:tcPr>
          <w:p w14:paraId="448CCE22">
            <w:pPr>
              <w:spacing w:line="440" w:lineRule="exact"/>
              <w:ind w:right="-287" w:rightChars="-137" w:firstLine="552"/>
              <w:rPr>
                <w:b/>
                <w:bCs/>
                <w:sz w:val="28"/>
                <w:highlight w:val="none"/>
              </w:rPr>
            </w:pPr>
          </w:p>
          <w:p w14:paraId="5F4E0FED">
            <w:pPr>
              <w:spacing w:line="440" w:lineRule="exact"/>
              <w:ind w:right="-287" w:rightChars="-137" w:firstLine="552"/>
              <w:rPr>
                <w:b/>
                <w:bCs/>
                <w:sz w:val="28"/>
                <w:highlight w:val="none"/>
              </w:rPr>
            </w:pPr>
          </w:p>
          <w:p w14:paraId="291B8E08">
            <w:pPr>
              <w:spacing w:line="440" w:lineRule="exact"/>
              <w:ind w:right="-287" w:rightChars="-137" w:firstLine="2520" w:firstLineChars="900"/>
              <w:rPr>
                <w:b/>
                <w:bCs/>
                <w:sz w:val="28"/>
                <w:highlight w:val="none"/>
              </w:rPr>
            </w:pPr>
          </w:p>
          <w:p w14:paraId="3F632AD7">
            <w:pPr>
              <w:spacing w:line="440" w:lineRule="exact"/>
              <w:ind w:right="-287" w:rightChars="-137" w:firstLine="2520" w:firstLineChars="900"/>
              <w:rPr>
                <w:b/>
                <w:bCs/>
                <w:sz w:val="28"/>
                <w:highlight w:val="none"/>
              </w:rPr>
            </w:pPr>
          </w:p>
          <w:p w14:paraId="43821315">
            <w:pPr>
              <w:spacing w:line="440" w:lineRule="exact"/>
              <w:ind w:right="-287" w:rightChars="-137" w:firstLine="2520" w:firstLineChars="900"/>
              <w:rPr>
                <w:b/>
                <w:bCs/>
                <w:sz w:val="28"/>
                <w:highlight w:val="none"/>
              </w:rPr>
            </w:pPr>
          </w:p>
          <w:p w14:paraId="76610AC1">
            <w:pPr>
              <w:spacing w:line="440" w:lineRule="exact"/>
              <w:ind w:right="-287" w:rightChars="-137" w:firstLine="2520" w:firstLineChars="900"/>
              <w:rPr>
                <w:b/>
                <w:bCs/>
                <w:sz w:val="28"/>
                <w:highlight w:val="none"/>
              </w:rPr>
            </w:pPr>
          </w:p>
          <w:p w14:paraId="3C6579B2">
            <w:pPr>
              <w:spacing w:line="440" w:lineRule="exact"/>
              <w:ind w:right="-287" w:rightChars="-137" w:firstLine="2520" w:firstLineChars="900"/>
              <w:rPr>
                <w:b/>
                <w:bCs/>
                <w:sz w:val="28"/>
                <w:highlight w:val="none"/>
              </w:rPr>
            </w:pPr>
          </w:p>
          <w:p w14:paraId="4DF9FAE3">
            <w:pPr>
              <w:spacing w:line="440" w:lineRule="exact"/>
              <w:ind w:right="-287" w:rightChars="-137" w:firstLine="2520" w:firstLineChars="900"/>
              <w:rPr>
                <w:b/>
                <w:bCs/>
                <w:sz w:val="28"/>
                <w:highlight w:val="none"/>
              </w:rPr>
            </w:pPr>
          </w:p>
          <w:p w14:paraId="0A11E292">
            <w:pPr>
              <w:spacing w:line="440" w:lineRule="exact"/>
              <w:ind w:right="-287" w:rightChars="-137" w:firstLine="2520" w:firstLineChars="900"/>
              <w:rPr>
                <w:b/>
                <w:bCs/>
                <w:sz w:val="28"/>
                <w:highlight w:val="none"/>
              </w:rPr>
            </w:pPr>
          </w:p>
          <w:p w14:paraId="1CFF9649">
            <w:pPr>
              <w:spacing w:line="440" w:lineRule="exact"/>
              <w:ind w:right="-287" w:rightChars="-137" w:firstLine="2520" w:firstLineChars="900"/>
              <w:rPr>
                <w:b/>
                <w:bCs/>
                <w:sz w:val="28"/>
                <w:highlight w:val="none"/>
              </w:rPr>
            </w:pPr>
          </w:p>
          <w:p w14:paraId="61D84FBF">
            <w:pPr>
              <w:spacing w:line="440" w:lineRule="exact"/>
              <w:ind w:right="-287" w:rightChars="-137" w:firstLine="2520" w:firstLineChars="900"/>
              <w:rPr>
                <w:b/>
                <w:bCs/>
                <w:sz w:val="28"/>
                <w:highlight w:val="none"/>
              </w:rPr>
            </w:pPr>
          </w:p>
          <w:p w14:paraId="68CEACFC">
            <w:pPr>
              <w:spacing w:line="440" w:lineRule="exact"/>
              <w:ind w:right="-287" w:rightChars="-137" w:firstLine="2520" w:firstLineChars="900"/>
              <w:rPr>
                <w:b/>
                <w:bCs/>
                <w:sz w:val="28"/>
                <w:highlight w:val="none"/>
              </w:rPr>
            </w:pPr>
          </w:p>
          <w:p w14:paraId="0084E27E">
            <w:pPr>
              <w:spacing w:line="440" w:lineRule="exact"/>
              <w:ind w:right="-287" w:rightChars="-137" w:firstLine="2520" w:firstLineChars="900"/>
              <w:rPr>
                <w:b/>
                <w:bCs/>
                <w:sz w:val="28"/>
                <w:highlight w:val="none"/>
              </w:rPr>
            </w:pPr>
          </w:p>
          <w:p w14:paraId="0BE00173">
            <w:pPr>
              <w:spacing w:line="440" w:lineRule="exact"/>
              <w:ind w:right="-287" w:rightChars="-137" w:firstLine="2520" w:firstLineChars="900"/>
              <w:rPr>
                <w:b/>
                <w:bCs/>
                <w:sz w:val="28"/>
                <w:highlight w:val="none"/>
              </w:rPr>
            </w:pPr>
          </w:p>
          <w:p w14:paraId="4F298AEB">
            <w:pPr>
              <w:spacing w:line="440" w:lineRule="exact"/>
              <w:ind w:right="-287" w:rightChars="-137" w:firstLine="3920" w:firstLineChars="1400"/>
              <w:rPr>
                <w:rFonts w:ascii="仿宋_GB2312" w:eastAsia="仿宋_GB2312"/>
                <w:b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highlight w:val="none"/>
              </w:rPr>
              <w:t>领导签字:</w:t>
            </w:r>
          </w:p>
          <w:p w14:paraId="55E84444">
            <w:pPr>
              <w:spacing w:line="440" w:lineRule="exact"/>
              <w:ind w:right="-287" w:rightChars="-137" w:firstLine="2520" w:firstLineChars="900"/>
              <w:rPr>
                <w:rFonts w:ascii="仿宋_GB2312" w:eastAsia="仿宋_GB2312"/>
                <w:b/>
                <w:bCs/>
                <w:sz w:val="28"/>
                <w:highlight w:val="none"/>
              </w:rPr>
            </w:pPr>
          </w:p>
          <w:p w14:paraId="73CA966C">
            <w:pPr>
              <w:spacing w:line="440" w:lineRule="exact"/>
              <w:ind w:right="-287" w:rightChars="-137" w:firstLine="3220" w:firstLineChars="1150"/>
              <w:rPr>
                <w:rFonts w:ascii="仿宋_GB2312" w:eastAsia="仿宋_GB2312"/>
                <w:b/>
                <w:bCs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highlight w:val="none"/>
              </w:rPr>
              <w:t>所在单位党组织或人事部门盖章：</w:t>
            </w:r>
          </w:p>
          <w:p w14:paraId="2C47FC71">
            <w:pPr>
              <w:spacing w:line="440" w:lineRule="exact"/>
              <w:ind w:right="-287" w:rightChars="-137" w:firstLine="3920" w:firstLineChars="1400"/>
              <w:rPr>
                <w:rFonts w:ascii="仿宋_GB2312" w:eastAsia="仿宋_GB2312"/>
                <w:b/>
                <w:bCs/>
                <w:sz w:val="28"/>
                <w:highlight w:val="none"/>
              </w:rPr>
            </w:pPr>
          </w:p>
          <w:p w14:paraId="6BB18494">
            <w:pPr>
              <w:spacing w:line="440" w:lineRule="exact"/>
              <w:ind w:right="-287" w:rightChars="-137" w:firstLine="3920" w:firstLineChars="1400"/>
              <w:rPr>
                <w:b/>
                <w:bCs/>
                <w:sz w:val="28"/>
                <w:highlight w:val="none"/>
              </w:rPr>
            </w:pPr>
          </w:p>
          <w:p w14:paraId="3FD2DA97">
            <w:pPr>
              <w:spacing w:line="440" w:lineRule="exact"/>
              <w:ind w:right="-287" w:rightChars="-137" w:firstLine="4900" w:firstLineChars="1750"/>
              <w:rPr>
                <w:b/>
                <w:bCs/>
                <w:sz w:val="28"/>
                <w:highlight w:val="none"/>
              </w:rPr>
            </w:pPr>
            <w:r>
              <w:rPr>
                <w:rFonts w:hint="eastAsia"/>
                <w:b/>
                <w:bCs/>
                <w:sz w:val="28"/>
                <w:highlight w:val="none"/>
              </w:rPr>
              <w:t>年   月   日</w:t>
            </w:r>
          </w:p>
        </w:tc>
      </w:tr>
    </w:tbl>
    <w:p w14:paraId="6168E5DC">
      <w:pPr>
        <w:spacing w:line="440" w:lineRule="exact"/>
        <w:ind w:firstLine="632"/>
        <w:rPr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注：1. 此表在</w:t>
      </w:r>
      <w:r>
        <w:rPr>
          <w:rFonts w:hint="eastAsia"/>
          <w:b/>
          <w:bCs/>
          <w:highlight w:val="none"/>
          <w:lang w:val="en-US" w:eastAsia="zh-CN"/>
        </w:rPr>
        <w:t>复</w:t>
      </w:r>
      <w:r>
        <w:rPr>
          <w:rFonts w:hint="eastAsia"/>
          <w:b/>
          <w:bCs/>
          <w:highlight w:val="none"/>
        </w:rPr>
        <w:t>试时交学院。</w:t>
      </w:r>
    </w:p>
    <w:p w14:paraId="08AA5EB1">
      <w:pPr>
        <w:spacing w:line="440" w:lineRule="exact"/>
        <w:ind w:firstLine="411" w:firstLineChars="196"/>
        <w:rPr>
          <w:b/>
          <w:bCs/>
          <w:highlight w:val="none"/>
        </w:rPr>
      </w:pPr>
      <w:r>
        <w:rPr>
          <w:rFonts w:hint="eastAsia"/>
          <w:b/>
          <w:bCs/>
          <w:highlight w:val="none"/>
        </w:rPr>
        <w:t>2.在网报时没有填写工作单位的考生，请到档案所在单位或街道开</w:t>
      </w:r>
      <w:r>
        <w:rPr>
          <w:b/>
          <w:bCs/>
          <w:highlight w:val="none"/>
        </w:rPr>
        <w:t>政审</w:t>
      </w:r>
      <w:r>
        <w:rPr>
          <w:rFonts w:hint="eastAsia"/>
          <w:b/>
          <w:bCs/>
          <w:highlight w:val="none"/>
        </w:rPr>
        <w:t>证明材料。</w:t>
      </w:r>
    </w:p>
    <w:p w14:paraId="670EC438">
      <w:pPr>
        <w:widowControl/>
        <w:spacing w:line="500" w:lineRule="exact"/>
        <w:jc w:val="center"/>
        <w:outlineLvl w:val="1"/>
        <w:rPr>
          <w:rFonts w:ascii="仿宋_GB2312" w:hAnsi="Times New Roman" w:eastAsia="仿宋_GB2312" w:cs="Times New Roman"/>
          <w:sz w:val="28"/>
          <w:szCs w:val="20"/>
          <w:highlight w:val="none"/>
        </w:rPr>
      </w:pPr>
      <w:r>
        <w:rPr>
          <w:rFonts w:ascii="仿宋_GB2312" w:hAnsi="Times New Roman" w:eastAsia="仿宋_GB2312" w:cs="Times New Roman"/>
          <w:sz w:val="28"/>
          <w:szCs w:val="20"/>
          <w:highlight w:val="none"/>
        </w:rPr>
        <w:br w:type="page"/>
      </w:r>
    </w:p>
    <w:p w14:paraId="139BF46F">
      <w:pPr>
        <w:adjustRightInd w:val="0"/>
        <w:snapToGrid w:val="0"/>
        <w:spacing w:after="156" w:afterLines="50" w:line="460" w:lineRule="atLeast"/>
        <w:rPr>
          <w:rFonts w:ascii="仿宋_GB2312" w:hAnsi="Times New Roman" w:eastAsia="仿宋_GB2312" w:cs="Times New Roman"/>
          <w:sz w:val="28"/>
          <w:szCs w:val="20"/>
          <w:highlight w:val="none"/>
        </w:rPr>
      </w:pPr>
      <w:r>
        <w:rPr>
          <w:rFonts w:hint="eastAsia" w:ascii="黑体" w:hAnsi="黑体" w:eastAsia="黑体" w:cs="黑体"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sz w:val="28"/>
          <w:szCs w:val="28"/>
          <w:highlight w:val="none"/>
          <w:lang w:val="en-US" w:eastAsia="zh-CN"/>
        </w:rPr>
        <w:t>5</w:t>
      </w:r>
      <w:bookmarkStart w:id="4" w:name="_GoBack"/>
      <w:bookmarkEnd w:id="4"/>
    </w:p>
    <w:p w14:paraId="50C68F71">
      <w:pPr>
        <w:widowControl/>
        <w:spacing w:line="500" w:lineRule="exact"/>
        <w:jc w:val="center"/>
        <w:outlineLvl w:val="1"/>
        <w:rPr>
          <w:rFonts w:ascii="华文中宋" w:hAnsi="华文中宋" w:eastAsia="华文中宋" w:cs="宋体"/>
          <w:b/>
          <w:kern w:val="0"/>
          <w:sz w:val="28"/>
          <w:szCs w:val="36"/>
        </w:rPr>
      </w:pPr>
      <w:r>
        <w:rPr>
          <w:rFonts w:hint="eastAsia" w:ascii="华文中宋" w:hAnsi="华文中宋" w:eastAsia="华文中宋" w:cs="宋体"/>
          <w:b/>
          <w:kern w:val="0"/>
          <w:sz w:val="28"/>
          <w:szCs w:val="36"/>
        </w:rPr>
        <w:t>北京工商大学</w:t>
      </w:r>
      <w:r>
        <w:rPr>
          <w:rFonts w:ascii="华文中宋" w:hAnsi="华文中宋" w:eastAsia="华文中宋" w:cs="宋体"/>
          <w:b/>
          <w:kern w:val="0"/>
          <w:sz w:val="28"/>
          <w:szCs w:val="36"/>
        </w:rPr>
        <w:t>202</w:t>
      </w:r>
      <w:r>
        <w:rPr>
          <w:rFonts w:hint="eastAsia" w:ascii="华文中宋" w:hAnsi="华文中宋" w:eastAsia="华文中宋" w:cs="宋体"/>
          <w:b/>
          <w:kern w:val="0"/>
          <w:sz w:val="28"/>
          <w:szCs w:val="36"/>
          <w:lang w:val="en-US" w:eastAsia="zh-CN"/>
        </w:rPr>
        <w:t>5</w:t>
      </w:r>
      <w:r>
        <w:rPr>
          <w:rFonts w:ascii="华文中宋" w:hAnsi="华文中宋" w:eastAsia="华文中宋" w:cs="宋体"/>
          <w:b/>
          <w:kern w:val="0"/>
          <w:sz w:val="28"/>
          <w:szCs w:val="36"/>
        </w:rPr>
        <w:t>年研究生招生考试诚信复试承诺书</w:t>
      </w:r>
    </w:p>
    <w:p w14:paraId="1D5A022F">
      <w:pPr>
        <w:widowControl/>
        <w:shd w:val="clear" w:color="auto" w:fill="FFFFFF"/>
        <w:spacing w:before="156" w:beforeLines="50" w:line="460" w:lineRule="exact"/>
        <w:ind w:firstLine="512" w:firstLineChars="200"/>
        <w:jc w:val="left"/>
        <w:rPr>
          <w:rFonts w:hint="eastAsia" w:ascii="宋体" w:hAnsi="宋体" w:cs="宋体"/>
          <w:spacing w:val="8"/>
          <w:kern w:val="0"/>
          <w:sz w:val="24"/>
          <w:szCs w:val="28"/>
        </w:rPr>
      </w:pPr>
      <w:r>
        <w:rPr>
          <w:rFonts w:hint="eastAsia" w:ascii="宋体" w:hAnsi="宋体" w:cs="宋体"/>
          <w:spacing w:val="8"/>
          <w:kern w:val="0"/>
          <w:sz w:val="24"/>
          <w:szCs w:val="28"/>
        </w:rPr>
        <w:t>我是参加202</w:t>
      </w:r>
      <w:r>
        <w:rPr>
          <w:rFonts w:hint="eastAsia" w:ascii="宋体" w:hAnsi="宋体" w:cs="宋体"/>
          <w:spacing w:val="8"/>
          <w:kern w:val="0"/>
          <w:sz w:val="24"/>
          <w:szCs w:val="28"/>
          <w:lang w:val="en-US" w:eastAsia="zh-CN"/>
        </w:rPr>
        <w:t>5</w:t>
      </w:r>
      <w:r>
        <w:rPr>
          <w:rFonts w:hint="eastAsia" w:ascii="宋体" w:hAnsi="宋体" w:cs="宋体"/>
          <w:spacing w:val="8"/>
          <w:kern w:val="0"/>
          <w:sz w:val="24"/>
          <w:szCs w:val="28"/>
        </w:rPr>
        <w:t>年北京工商大学硕士研究生复试的考生。我已认真阅读《202</w:t>
      </w:r>
      <w:r>
        <w:rPr>
          <w:rFonts w:hint="eastAsia" w:ascii="宋体" w:hAnsi="宋体" w:cs="宋体"/>
          <w:spacing w:val="8"/>
          <w:kern w:val="0"/>
          <w:sz w:val="24"/>
          <w:szCs w:val="28"/>
          <w:lang w:val="en-US" w:eastAsia="zh-CN"/>
        </w:rPr>
        <w:t>5</w:t>
      </w:r>
      <w:r>
        <w:rPr>
          <w:rFonts w:hint="eastAsia" w:ascii="宋体" w:hAnsi="宋体" w:cs="宋体"/>
          <w:spacing w:val="8"/>
          <w:kern w:val="0"/>
          <w:sz w:val="24"/>
          <w:szCs w:val="28"/>
        </w:rPr>
        <w:t>年全国硕士研究生招生工作管理规定》、《国家教育考试违规处理办法》、《北京工商大学202</w:t>
      </w:r>
      <w:r>
        <w:rPr>
          <w:rFonts w:hint="eastAsia" w:ascii="宋体" w:hAnsi="宋体" w:cs="宋体"/>
          <w:spacing w:val="8"/>
          <w:kern w:val="0"/>
          <w:sz w:val="24"/>
          <w:szCs w:val="28"/>
          <w:lang w:val="en-US" w:eastAsia="zh-CN"/>
        </w:rPr>
        <w:t>5</w:t>
      </w:r>
      <w:r>
        <w:rPr>
          <w:rFonts w:hint="eastAsia" w:ascii="宋体" w:hAnsi="宋体" w:cs="宋体"/>
          <w:spacing w:val="8"/>
          <w:kern w:val="0"/>
          <w:sz w:val="24"/>
          <w:szCs w:val="28"/>
        </w:rPr>
        <w:t>年硕士</w:t>
      </w:r>
      <w:r>
        <w:rPr>
          <w:rFonts w:ascii="宋体" w:hAnsi="宋体" w:cs="宋体"/>
          <w:spacing w:val="8"/>
          <w:kern w:val="0"/>
          <w:sz w:val="24"/>
          <w:szCs w:val="28"/>
        </w:rPr>
        <w:t>研究生</w:t>
      </w:r>
      <w:r>
        <w:rPr>
          <w:rFonts w:hint="eastAsia" w:ascii="宋体" w:hAnsi="宋体" w:cs="宋体"/>
          <w:spacing w:val="8"/>
          <w:kern w:val="0"/>
          <w:sz w:val="24"/>
          <w:szCs w:val="28"/>
        </w:rPr>
        <w:t>复试录取工作方案》等复试相关规定。我已清楚了解</w:t>
      </w:r>
      <w:r>
        <w:rPr>
          <w:rFonts w:ascii="宋体" w:hAnsi="宋体" w:cs="宋体"/>
          <w:spacing w:val="8"/>
          <w:kern w:val="0"/>
          <w:sz w:val="24"/>
          <w:szCs w:val="28"/>
        </w:rPr>
        <w:t>《中华人民共和国刑法》</w:t>
      </w:r>
      <w:r>
        <w:rPr>
          <w:rFonts w:hint="eastAsia" w:ascii="宋体" w:hAnsi="宋体" w:cs="宋体"/>
          <w:spacing w:val="8"/>
          <w:kern w:val="0"/>
          <w:sz w:val="24"/>
          <w:szCs w:val="28"/>
        </w:rPr>
        <w:t>第二百八十四条所规定的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”等相关条款内容。</w:t>
      </w:r>
    </w:p>
    <w:p w14:paraId="13CAFF24">
      <w:pPr>
        <w:widowControl/>
        <w:shd w:val="clear" w:color="auto" w:fill="FFFFFF"/>
        <w:spacing w:line="460" w:lineRule="exact"/>
        <w:ind w:firstLine="512" w:firstLineChars="200"/>
        <w:rPr>
          <w:rFonts w:hint="eastAsia" w:ascii="宋体" w:hAnsi="宋体" w:cs="宋体"/>
          <w:spacing w:val="8"/>
          <w:kern w:val="0"/>
          <w:sz w:val="24"/>
          <w:szCs w:val="28"/>
        </w:rPr>
      </w:pPr>
      <w:r>
        <w:rPr>
          <w:rFonts w:hint="eastAsia" w:ascii="宋体" w:hAnsi="宋体" w:cs="宋体"/>
          <w:spacing w:val="8"/>
          <w:kern w:val="0"/>
          <w:sz w:val="24"/>
          <w:szCs w:val="28"/>
        </w:rPr>
        <w:t>我郑重承诺：</w:t>
      </w:r>
    </w:p>
    <w:p w14:paraId="65651D74">
      <w:pPr>
        <w:widowControl/>
        <w:shd w:val="clear" w:color="auto" w:fill="FFFFFF"/>
        <w:spacing w:line="460" w:lineRule="exact"/>
        <w:ind w:firstLine="512" w:firstLineChars="200"/>
        <w:rPr>
          <w:rFonts w:hint="eastAsia" w:ascii="宋体" w:hAnsi="宋体" w:cs="宋体"/>
          <w:spacing w:val="8"/>
          <w:kern w:val="0"/>
          <w:sz w:val="24"/>
          <w:szCs w:val="28"/>
        </w:rPr>
      </w:pPr>
      <w:r>
        <w:rPr>
          <w:rFonts w:hint="eastAsia" w:ascii="宋体" w:hAnsi="宋体" w:cs="宋体"/>
          <w:spacing w:val="8"/>
          <w:kern w:val="0"/>
          <w:sz w:val="24"/>
          <w:szCs w:val="28"/>
        </w:rPr>
        <w:t>一、如实、准确提交各项报考信息和复试材料。</w:t>
      </w:r>
    </w:p>
    <w:p w14:paraId="3FAE85F1">
      <w:pPr>
        <w:widowControl/>
        <w:shd w:val="clear" w:color="auto" w:fill="FFFFFF"/>
        <w:spacing w:line="460" w:lineRule="exact"/>
        <w:ind w:firstLine="512" w:firstLineChars="200"/>
        <w:rPr>
          <w:rFonts w:hint="eastAsia" w:ascii="宋体" w:hAnsi="宋体" w:cs="宋体"/>
          <w:spacing w:val="8"/>
          <w:kern w:val="0"/>
          <w:sz w:val="24"/>
          <w:szCs w:val="28"/>
        </w:rPr>
      </w:pPr>
      <w:r>
        <w:rPr>
          <w:rFonts w:hint="eastAsia" w:ascii="宋体" w:hAnsi="宋体" w:cs="宋体"/>
          <w:spacing w:val="8"/>
          <w:kern w:val="0"/>
          <w:sz w:val="24"/>
          <w:szCs w:val="28"/>
        </w:rPr>
        <w:t>二、自觉服从考试组织管理部门的统一安排，接受学校和</w:t>
      </w:r>
      <w:r>
        <w:rPr>
          <w:rFonts w:ascii="宋体" w:hAnsi="宋体" w:cs="宋体"/>
          <w:spacing w:val="8"/>
          <w:kern w:val="0"/>
          <w:sz w:val="24"/>
          <w:szCs w:val="28"/>
        </w:rPr>
        <w:t>院系考试</w:t>
      </w:r>
      <w:r>
        <w:rPr>
          <w:rFonts w:hint="eastAsia" w:ascii="宋体" w:hAnsi="宋体" w:cs="宋体"/>
          <w:spacing w:val="8"/>
          <w:kern w:val="0"/>
          <w:sz w:val="24"/>
          <w:szCs w:val="28"/>
        </w:rPr>
        <w:t>工作人员的管理、监督和检查。</w:t>
      </w:r>
    </w:p>
    <w:p w14:paraId="19802B24">
      <w:pPr>
        <w:widowControl/>
        <w:shd w:val="clear" w:color="auto" w:fill="FFFFFF"/>
        <w:spacing w:line="460" w:lineRule="exact"/>
        <w:ind w:firstLine="512" w:firstLineChars="200"/>
        <w:rPr>
          <w:rFonts w:hint="eastAsia" w:ascii="宋体" w:hAnsi="宋体" w:cs="宋体"/>
          <w:spacing w:val="8"/>
          <w:kern w:val="0"/>
          <w:sz w:val="24"/>
          <w:szCs w:val="28"/>
        </w:rPr>
      </w:pPr>
      <w:r>
        <w:rPr>
          <w:rFonts w:hint="eastAsia" w:ascii="宋体" w:hAnsi="宋体" w:cs="宋体"/>
          <w:spacing w:val="8"/>
          <w:kern w:val="0"/>
          <w:sz w:val="24"/>
          <w:szCs w:val="28"/>
        </w:rPr>
        <w:t>三、自觉遵守相关法律、考试纪律和考场规则，诚信考试，不作弊，不替考。</w:t>
      </w:r>
    </w:p>
    <w:p w14:paraId="2756773F">
      <w:pPr>
        <w:widowControl/>
        <w:shd w:val="clear" w:color="auto" w:fill="FFFFFF"/>
        <w:spacing w:line="460" w:lineRule="exact"/>
        <w:ind w:firstLine="512" w:firstLineChars="200"/>
        <w:rPr>
          <w:rFonts w:hint="eastAsia" w:ascii="宋体" w:hAnsi="宋体" w:cs="宋体"/>
          <w:spacing w:val="8"/>
          <w:kern w:val="0"/>
          <w:sz w:val="24"/>
          <w:szCs w:val="28"/>
        </w:rPr>
      </w:pPr>
      <w:r>
        <w:rPr>
          <w:rFonts w:hint="eastAsia" w:ascii="宋体" w:hAnsi="宋体" w:cs="宋体"/>
          <w:spacing w:val="8"/>
          <w:kern w:val="0"/>
          <w:sz w:val="24"/>
          <w:szCs w:val="28"/>
        </w:rPr>
        <w:t>四、自觉遵守复试各项要求，不私自保存和传播复试有关内容，特别是不透露或传播复试试题内容。</w:t>
      </w:r>
    </w:p>
    <w:p w14:paraId="69DFB5CD">
      <w:pPr>
        <w:widowControl/>
        <w:shd w:val="clear" w:color="auto" w:fill="FFFFFF"/>
        <w:spacing w:line="460" w:lineRule="exact"/>
        <w:ind w:firstLine="512" w:firstLineChars="200"/>
        <w:rPr>
          <w:rFonts w:hint="eastAsia" w:ascii="宋体" w:hAnsi="宋体" w:cs="宋体"/>
          <w:spacing w:val="8"/>
          <w:kern w:val="0"/>
          <w:sz w:val="24"/>
          <w:szCs w:val="28"/>
        </w:rPr>
      </w:pPr>
      <w:r>
        <w:rPr>
          <w:rFonts w:hint="eastAsia" w:ascii="宋体" w:hAnsi="宋体" w:cs="宋体"/>
          <w:spacing w:val="8"/>
          <w:kern w:val="0"/>
          <w:sz w:val="24"/>
          <w:szCs w:val="28"/>
        </w:rPr>
        <w:t>五、如本人有违规行为或弄虚作假，我愿意承担由此造成的取消复试、录取资格等一切后果，接受有关法律法规的严肃处理。</w:t>
      </w:r>
    </w:p>
    <w:p w14:paraId="0C7DC4A9">
      <w:pPr>
        <w:widowControl/>
        <w:shd w:val="clear" w:color="auto" w:fill="FFFFFF"/>
        <w:spacing w:line="460" w:lineRule="exact"/>
        <w:ind w:right="285" w:firstLine="512" w:firstLineChars="200"/>
        <w:jc w:val="right"/>
        <w:rPr>
          <w:rFonts w:hint="eastAsia" w:ascii="宋体" w:hAnsi="宋体" w:cs="宋体"/>
          <w:spacing w:val="8"/>
          <w:kern w:val="0"/>
          <w:sz w:val="24"/>
          <w:szCs w:val="28"/>
        </w:rPr>
      </w:pPr>
    </w:p>
    <w:p w14:paraId="02D3FC19">
      <w:pPr>
        <w:spacing w:line="460" w:lineRule="exact"/>
        <w:ind w:firstLine="480" w:firstLineChars="200"/>
        <w:rPr>
          <w:rFonts w:ascii="宋体" w:hAnsi="宋体" w:cs="宋体"/>
          <w:kern w:val="0"/>
          <w:sz w:val="24"/>
          <w:szCs w:val="28"/>
        </w:rPr>
      </w:pPr>
    </w:p>
    <w:p w14:paraId="0DE2548B">
      <w:pPr>
        <w:spacing w:line="460" w:lineRule="exact"/>
        <w:ind w:firstLine="3360" w:firstLineChars="1400"/>
        <w:rPr>
          <w:rFonts w:ascii="宋体" w:hAnsi="宋体" w:cs="Calibri"/>
          <w:kern w:val="0"/>
          <w:sz w:val="24"/>
          <w:szCs w:val="28"/>
        </w:rPr>
      </w:pPr>
      <w:r>
        <w:rPr>
          <w:rFonts w:hint="eastAsia" w:ascii="宋体" w:hAnsi="宋体" w:cs="宋体"/>
          <w:kern w:val="0"/>
          <w:sz w:val="24"/>
          <w:szCs w:val="28"/>
        </w:rPr>
        <w:t>承诺人：（考生本人手写签字）</w:t>
      </w:r>
      <w:r>
        <w:rPr>
          <w:rFonts w:ascii="宋体" w:hAnsi="宋体" w:cs="Calibri"/>
          <w:kern w:val="0"/>
          <w:sz w:val="24"/>
          <w:szCs w:val="28"/>
        </w:rPr>
        <w:t>      </w:t>
      </w:r>
    </w:p>
    <w:p w14:paraId="0DC9C4CA">
      <w:pPr>
        <w:spacing w:line="460" w:lineRule="exact"/>
        <w:ind w:firstLine="3840" w:firstLineChars="1600"/>
        <w:rPr>
          <w:rFonts w:ascii="宋体" w:hAnsi="宋体" w:cs="宋体"/>
          <w:kern w:val="0"/>
          <w:sz w:val="24"/>
          <w:szCs w:val="28"/>
        </w:rPr>
      </w:pPr>
    </w:p>
    <w:p w14:paraId="7CACBA91">
      <w:pPr>
        <w:spacing w:line="440" w:lineRule="exact"/>
        <w:ind w:firstLine="3600" w:firstLineChars="1500"/>
        <w:rPr>
          <w:rFonts w:ascii="仿宋_GB2312" w:hAnsi="Times New Roman" w:eastAsia="仿宋_GB2312" w:cs="Times New Roman"/>
          <w:sz w:val="28"/>
          <w:szCs w:val="20"/>
          <w:highlight w:val="none"/>
        </w:rPr>
      </w:pPr>
      <w:r>
        <w:rPr>
          <w:rFonts w:ascii="宋体" w:hAnsi="宋体" w:cs="宋体"/>
          <w:kern w:val="0"/>
          <w:sz w:val="24"/>
          <w:szCs w:val="28"/>
        </w:rPr>
        <w:t>202</w:t>
      </w:r>
      <w:r>
        <w:rPr>
          <w:rFonts w:hint="eastAsia" w:ascii="宋体" w:hAnsi="宋体" w:cs="宋体"/>
          <w:kern w:val="0"/>
          <w:sz w:val="24"/>
          <w:szCs w:val="28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  <w:szCs w:val="28"/>
        </w:rPr>
        <w:t xml:space="preserve">年 </w:t>
      </w:r>
      <w:r>
        <w:rPr>
          <w:rFonts w:ascii="宋体" w:hAnsi="宋体" w:cs="宋体"/>
          <w:kern w:val="0"/>
          <w:sz w:val="24"/>
          <w:szCs w:val="28"/>
        </w:rPr>
        <w:t xml:space="preserve">   </w:t>
      </w:r>
      <w:r>
        <w:rPr>
          <w:rFonts w:hint="eastAsia" w:ascii="宋体" w:hAnsi="宋体" w:cs="宋体"/>
          <w:kern w:val="0"/>
          <w:sz w:val="24"/>
          <w:szCs w:val="28"/>
        </w:rPr>
        <w:t xml:space="preserve">月 </w:t>
      </w:r>
      <w:r>
        <w:rPr>
          <w:rFonts w:ascii="宋体" w:hAnsi="宋体" w:cs="Calibri"/>
          <w:kern w:val="0"/>
          <w:sz w:val="24"/>
          <w:szCs w:val="28"/>
        </w:rPr>
        <w:t>  </w:t>
      </w:r>
      <w:r>
        <w:rPr>
          <w:rFonts w:hint="eastAsia" w:ascii="宋体" w:hAnsi="宋体" w:cs="宋体"/>
          <w:kern w:val="0"/>
          <w:sz w:val="24"/>
          <w:szCs w:val="28"/>
        </w:rPr>
        <w:t>日</w:t>
      </w:r>
      <w:r>
        <w:rPr>
          <w:rFonts w:ascii="宋体" w:hAnsi="宋体" w:cs="Calibri"/>
          <w:kern w:val="0"/>
          <w:sz w:val="24"/>
          <w:szCs w:val="28"/>
        </w:rPr>
        <w:t> </w:t>
      </w:r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78162912"/>
    </w:sdtPr>
    <w:sdtContent>
      <w:p w14:paraId="29717AA8">
        <w:pPr>
          <w:pStyle w:val="6"/>
          <w:ind w:firstLine="36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21 -</w:t>
        </w:r>
        <w:r>
          <w:fldChar w:fldCharType="end"/>
        </w:r>
      </w:p>
    </w:sdtContent>
  </w:sdt>
  <w:p w14:paraId="6417CDCC"/>
  <w:p w14:paraId="1BD4A124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NkZTk1YTAyY2I4N2QyMTc2ODVkZjFhZDMxODZhYWMifQ=="/>
  </w:docVars>
  <w:rsids>
    <w:rsidRoot w:val="00680552"/>
    <w:rsid w:val="00004BD7"/>
    <w:rsid w:val="00005C32"/>
    <w:rsid w:val="00013923"/>
    <w:rsid w:val="00014490"/>
    <w:rsid w:val="0002175E"/>
    <w:rsid w:val="000217AE"/>
    <w:rsid w:val="00021D05"/>
    <w:rsid w:val="00022716"/>
    <w:rsid w:val="00023700"/>
    <w:rsid w:val="00024E23"/>
    <w:rsid w:val="000276C4"/>
    <w:rsid w:val="00027B41"/>
    <w:rsid w:val="00033ABC"/>
    <w:rsid w:val="00036568"/>
    <w:rsid w:val="00040475"/>
    <w:rsid w:val="000455EC"/>
    <w:rsid w:val="000515F0"/>
    <w:rsid w:val="00053B9E"/>
    <w:rsid w:val="00055A85"/>
    <w:rsid w:val="0006003A"/>
    <w:rsid w:val="00063DAD"/>
    <w:rsid w:val="000670E1"/>
    <w:rsid w:val="0006741D"/>
    <w:rsid w:val="000708A7"/>
    <w:rsid w:val="00082FB9"/>
    <w:rsid w:val="00084665"/>
    <w:rsid w:val="0008613B"/>
    <w:rsid w:val="0008768D"/>
    <w:rsid w:val="00091815"/>
    <w:rsid w:val="00092D02"/>
    <w:rsid w:val="00093446"/>
    <w:rsid w:val="000953C7"/>
    <w:rsid w:val="00096345"/>
    <w:rsid w:val="00097E38"/>
    <w:rsid w:val="000A1A13"/>
    <w:rsid w:val="000A79DF"/>
    <w:rsid w:val="000B09AF"/>
    <w:rsid w:val="000B34D7"/>
    <w:rsid w:val="000C35C8"/>
    <w:rsid w:val="000C5803"/>
    <w:rsid w:val="000D3FD8"/>
    <w:rsid w:val="000D6BF3"/>
    <w:rsid w:val="000D73C5"/>
    <w:rsid w:val="000E5999"/>
    <w:rsid w:val="000E5CC9"/>
    <w:rsid w:val="000E6002"/>
    <w:rsid w:val="000E7AE9"/>
    <w:rsid w:val="000E7F98"/>
    <w:rsid w:val="000F12B5"/>
    <w:rsid w:val="000F226E"/>
    <w:rsid w:val="000F496E"/>
    <w:rsid w:val="000F6F30"/>
    <w:rsid w:val="00100E40"/>
    <w:rsid w:val="00102A47"/>
    <w:rsid w:val="001032A8"/>
    <w:rsid w:val="001158DC"/>
    <w:rsid w:val="00120FF5"/>
    <w:rsid w:val="00123A1E"/>
    <w:rsid w:val="00123EBD"/>
    <w:rsid w:val="00126BBB"/>
    <w:rsid w:val="00130F4A"/>
    <w:rsid w:val="001355E6"/>
    <w:rsid w:val="001462FF"/>
    <w:rsid w:val="001533CA"/>
    <w:rsid w:val="00153477"/>
    <w:rsid w:val="0015452C"/>
    <w:rsid w:val="001633AD"/>
    <w:rsid w:val="00165976"/>
    <w:rsid w:val="00166358"/>
    <w:rsid w:val="0016776B"/>
    <w:rsid w:val="00170034"/>
    <w:rsid w:val="00170803"/>
    <w:rsid w:val="0017506E"/>
    <w:rsid w:val="00175D33"/>
    <w:rsid w:val="001800CE"/>
    <w:rsid w:val="0018060E"/>
    <w:rsid w:val="001863DE"/>
    <w:rsid w:val="0019171F"/>
    <w:rsid w:val="00191DED"/>
    <w:rsid w:val="00194CCC"/>
    <w:rsid w:val="00197346"/>
    <w:rsid w:val="001A2848"/>
    <w:rsid w:val="001A4008"/>
    <w:rsid w:val="001A4BED"/>
    <w:rsid w:val="001B1AF2"/>
    <w:rsid w:val="001B258B"/>
    <w:rsid w:val="001C0098"/>
    <w:rsid w:val="001C3104"/>
    <w:rsid w:val="001C5221"/>
    <w:rsid w:val="001C590C"/>
    <w:rsid w:val="001C5AEC"/>
    <w:rsid w:val="001D208C"/>
    <w:rsid w:val="001E1326"/>
    <w:rsid w:val="001E2F1C"/>
    <w:rsid w:val="001E4ED4"/>
    <w:rsid w:val="001F3E80"/>
    <w:rsid w:val="001F69E1"/>
    <w:rsid w:val="00222A0E"/>
    <w:rsid w:val="00223369"/>
    <w:rsid w:val="00227D6B"/>
    <w:rsid w:val="00234E48"/>
    <w:rsid w:val="00235FF4"/>
    <w:rsid w:val="0023751D"/>
    <w:rsid w:val="00250D16"/>
    <w:rsid w:val="00257343"/>
    <w:rsid w:val="00257E4E"/>
    <w:rsid w:val="00262372"/>
    <w:rsid w:val="002676DF"/>
    <w:rsid w:val="0027740F"/>
    <w:rsid w:val="002878E8"/>
    <w:rsid w:val="00291705"/>
    <w:rsid w:val="002A0EDB"/>
    <w:rsid w:val="002B1CEC"/>
    <w:rsid w:val="002C0755"/>
    <w:rsid w:val="002C4444"/>
    <w:rsid w:val="002D6D45"/>
    <w:rsid w:val="002E15B6"/>
    <w:rsid w:val="002E2EEC"/>
    <w:rsid w:val="002F270C"/>
    <w:rsid w:val="002F4EFC"/>
    <w:rsid w:val="002F608F"/>
    <w:rsid w:val="002F6C98"/>
    <w:rsid w:val="002F74D2"/>
    <w:rsid w:val="0030286B"/>
    <w:rsid w:val="00303A2E"/>
    <w:rsid w:val="0030467A"/>
    <w:rsid w:val="003140A1"/>
    <w:rsid w:val="00316DF7"/>
    <w:rsid w:val="003216B6"/>
    <w:rsid w:val="003257CD"/>
    <w:rsid w:val="003309B1"/>
    <w:rsid w:val="00332356"/>
    <w:rsid w:val="003349E0"/>
    <w:rsid w:val="0034196C"/>
    <w:rsid w:val="003419FB"/>
    <w:rsid w:val="00343753"/>
    <w:rsid w:val="0034698E"/>
    <w:rsid w:val="00347367"/>
    <w:rsid w:val="00350D61"/>
    <w:rsid w:val="00350F7A"/>
    <w:rsid w:val="00352921"/>
    <w:rsid w:val="003535E4"/>
    <w:rsid w:val="00355EC5"/>
    <w:rsid w:val="00363942"/>
    <w:rsid w:val="00364D90"/>
    <w:rsid w:val="00365D1E"/>
    <w:rsid w:val="00382C4C"/>
    <w:rsid w:val="00385373"/>
    <w:rsid w:val="00390118"/>
    <w:rsid w:val="00393DF9"/>
    <w:rsid w:val="00393EF2"/>
    <w:rsid w:val="00395FC1"/>
    <w:rsid w:val="00396BE7"/>
    <w:rsid w:val="003A10FC"/>
    <w:rsid w:val="003A2B5A"/>
    <w:rsid w:val="003B05D6"/>
    <w:rsid w:val="003B0CE6"/>
    <w:rsid w:val="003B1529"/>
    <w:rsid w:val="003B53DD"/>
    <w:rsid w:val="003B6489"/>
    <w:rsid w:val="003C0534"/>
    <w:rsid w:val="003C312F"/>
    <w:rsid w:val="003E12E0"/>
    <w:rsid w:val="003F65C3"/>
    <w:rsid w:val="00401B74"/>
    <w:rsid w:val="00405FE3"/>
    <w:rsid w:val="0041281A"/>
    <w:rsid w:val="00416D34"/>
    <w:rsid w:val="0042600F"/>
    <w:rsid w:val="0042619A"/>
    <w:rsid w:val="004277D6"/>
    <w:rsid w:val="00434978"/>
    <w:rsid w:val="004516CA"/>
    <w:rsid w:val="004533A4"/>
    <w:rsid w:val="0045384E"/>
    <w:rsid w:val="00453DBC"/>
    <w:rsid w:val="00456074"/>
    <w:rsid w:val="00471137"/>
    <w:rsid w:val="00476AD4"/>
    <w:rsid w:val="00477E39"/>
    <w:rsid w:val="00480505"/>
    <w:rsid w:val="00481EBA"/>
    <w:rsid w:val="00484A6E"/>
    <w:rsid w:val="004854DB"/>
    <w:rsid w:val="00487536"/>
    <w:rsid w:val="004A59C1"/>
    <w:rsid w:val="004B225A"/>
    <w:rsid w:val="004B603F"/>
    <w:rsid w:val="004C4B75"/>
    <w:rsid w:val="004C5B4E"/>
    <w:rsid w:val="004D2456"/>
    <w:rsid w:val="004D24F7"/>
    <w:rsid w:val="004D71F5"/>
    <w:rsid w:val="004E17E3"/>
    <w:rsid w:val="004E26EA"/>
    <w:rsid w:val="004E4B2C"/>
    <w:rsid w:val="004E4CE3"/>
    <w:rsid w:val="004E5B02"/>
    <w:rsid w:val="004F5A42"/>
    <w:rsid w:val="0050398D"/>
    <w:rsid w:val="0050425E"/>
    <w:rsid w:val="00511166"/>
    <w:rsid w:val="0051632E"/>
    <w:rsid w:val="0051761B"/>
    <w:rsid w:val="00520661"/>
    <w:rsid w:val="00526D29"/>
    <w:rsid w:val="00527113"/>
    <w:rsid w:val="00533876"/>
    <w:rsid w:val="00533DD7"/>
    <w:rsid w:val="00541B1C"/>
    <w:rsid w:val="00541CD6"/>
    <w:rsid w:val="00542582"/>
    <w:rsid w:val="00546F8C"/>
    <w:rsid w:val="00551DBD"/>
    <w:rsid w:val="005562B1"/>
    <w:rsid w:val="005566BB"/>
    <w:rsid w:val="00561A7A"/>
    <w:rsid w:val="0056360A"/>
    <w:rsid w:val="00565DBD"/>
    <w:rsid w:val="0056634D"/>
    <w:rsid w:val="00567D35"/>
    <w:rsid w:val="0057419F"/>
    <w:rsid w:val="00575F5D"/>
    <w:rsid w:val="0058280A"/>
    <w:rsid w:val="00582F6C"/>
    <w:rsid w:val="0058444E"/>
    <w:rsid w:val="00591B0C"/>
    <w:rsid w:val="005A34D2"/>
    <w:rsid w:val="005A3E5A"/>
    <w:rsid w:val="005B2E46"/>
    <w:rsid w:val="005B3B21"/>
    <w:rsid w:val="005B4064"/>
    <w:rsid w:val="005B5B43"/>
    <w:rsid w:val="005B7A0B"/>
    <w:rsid w:val="005C0521"/>
    <w:rsid w:val="005E0E18"/>
    <w:rsid w:val="005E16CD"/>
    <w:rsid w:val="005E2899"/>
    <w:rsid w:val="005E4F21"/>
    <w:rsid w:val="005F0B16"/>
    <w:rsid w:val="0060017A"/>
    <w:rsid w:val="006029BC"/>
    <w:rsid w:val="006031E5"/>
    <w:rsid w:val="00604BE5"/>
    <w:rsid w:val="00604C82"/>
    <w:rsid w:val="0060622A"/>
    <w:rsid w:val="00607FD0"/>
    <w:rsid w:val="00611E25"/>
    <w:rsid w:val="00612D67"/>
    <w:rsid w:val="006145B8"/>
    <w:rsid w:val="00627DB3"/>
    <w:rsid w:val="006318F3"/>
    <w:rsid w:val="00634342"/>
    <w:rsid w:val="00634571"/>
    <w:rsid w:val="00636F38"/>
    <w:rsid w:val="0064124C"/>
    <w:rsid w:val="00647EA3"/>
    <w:rsid w:val="00650367"/>
    <w:rsid w:val="00651520"/>
    <w:rsid w:val="00654CAC"/>
    <w:rsid w:val="006551E1"/>
    <w:rsid w:val="00655284"/>
    <w:rsid w:val="00666D94"/>
    <w:rsid w:val="00671C9A"/>
    <w:rsid w:val="00673BD8"/>
    <w:rsid w:val="00673E6A"/>
    <w:rsid w:val="00674429"/>
    <w:rsid w:val="00680116"/>
    <w:rsid w:val="00680552"/>
    <w:rsid w:val="0068666A"/>
    <w:rsid w:val="006915B0"/>
    <w:rsid w:val="00693251"/>
    <w:rsid w:val="006A3C2F"/>
    <w:rsid w:val="006A408E"/>
    <w:rsid w:val="006B2A7D"/>
    <w:rsid w:val="006B42FF"/>
    <w:rsid w:val="006B7FF3"/>
    <w:rsid w:val="006C23A3"/>
    <w:rsid w:val="006C48BA"/>
    <w:rsid w:val="006C7C43"/>
    <w:rsid w:val="006D1018"/>
    <w:rsid w:val="006D43DF"/>
    <w:rsid w:val="006D79B4"/>
    <w:rsid w:val="006E706E"/>
    <w:rsid w:val="006F07BC"/>
    <w:rsid w:val="006F3A18"/>
    <w:rsid w:val="006F70BA"/>
    <w:rsid w:val="00701BC2"/>
    <w:rsid w:val="00706C41"/>
    <w:rsid w:val="00713026"/>
    <w:rsid w:val="007131E7"/>
    <w:rsid w:val="00716F80"/>
    <w:rsid w:val="00717C16"/>
    <w:rsid w:val="007200E2"/>
    <w:rsid w:val="00721883"/>
    <w:rsid w:val="00722873"/>
    <w:rsid w:val="00726BDD"/>
    <w:rsid w:val="00726CA0"/>
    <w:rsid w:val="00733083"/>
    <w:rsid w:val="00734445"/>
    <w:rsid w:val="00736163"/>
    <w:rsid w:val="00741574"/>
    <w:rsid w:val="0074168B"/>
    <w:rsid w:val="007614E7"/>
    <w:rsid w:val="00761685"/>
    <w:rsid w:val="007618CB"/>
    <w:rsid w:val="00762ED9"/>
    <w:rsid w:val="00772C7D"/>
    <w:rsid w:val="0077321E"/>
    <w:rsid w:val="00774B2E"/>
    <w:rsid w:val="0078276D"/>
    <w:rsid w:val="00795A80"/>
    <w:rsid w:val="007A0B58"/>
    <w:rsid w:val="007A20AF"/>
    <w:rsid w:val="007A6109"/>
    <w:rsid w:val="007B0200"/>
    <w:rsid w:val="007B156A"/>
    <w:rsid w:val="007B4B7C"/>
    <w:rsid w:val="007C1CF3"/>
    <w:rsid w:val="007C6F7F"/>
    <w:rsid w:val="007C7C73"/>
    <w:rsid w:val="007D138A"/>
    <w:rsid w:val="007D1426"/>
    <w:rsid w:val="007D73D1"/>
    <w:rsid w:val="007E39A1"/>
    <w:rsid w:val="007F193D"/>
    <w:rsid w:val="007F497E"/>
    <w:rsid w:val="00801F71"/>
    <w:rsid w:val="00806A2E"/>
    <w:rsid w:val="0081069D"/>
    <w:rsid w:val="00812B67"/>
    <w:rsid w:val="008148FE"/>
    <w:rsid w:val="00820F9B"/>
    <w:rsid w:val="00832938"/>
    <w:rsid w:val="0083519E"/>
    <w:rsid w:val="00836894"/>
    <w:rsid w:val="008402DC"/>
    <w:rsid w:val="008404BF"/>
    <w:rsid w:val="00841863"/>
    <w:rsid w:val="00843716"/>
    <w:rsid w:val="00846A09"/>
    <w:rsid w:val="008507C1"/>
    <w:rsid w:val="00854B6B"/>
    <w:rsid w:val="008576E4"/>
    <w:rsid w:val="0086623A"/>
    <w:rsid w:val="00882F8C"/>
    <w:rsid w:val="00882FE3"/>
    <w:rsid w:val="00886CB3"/>
    <w:rsid w:val="008875C1"/>
    <w:rsid w:val="00887E80"/>
    <w:rsid w:val="00890186"/>
    <w:rsid w:val="0089168A"/>
    <w:rsid w:val="00892EBA"/>
    <w:rsid w:val="00896994"/>
    <w:rsid w:val="0089722D"/>
    <w:rsid w:val="008A25C0"/>
    <w:rsid w:val="008A3175"/>
    <w:rsid w:val="008A5485"/>
    <w:rsid w:val="008B42E3"/>
    <w:rsid w:val="008B6ECA"/>
    <w:rsid w:val="008B6ED9"/>
    <w:rsid w:val="008C1D76"/>
    <w:rsid w:val="008C563C"/>
    <w:rsid w:val="008C6231"/>
    <w:rsid w:val="008C7DE6"/>
    <w:rsid w:val="008D063A"/>
    <w:rsid w:val="008D3420"/>
    <w:rsid w:val="008E1339"/>
    <w:rsid w:val="008E149C"/>
    <w:rsid w:val="008E2A39"/>
    <w:rsid w:val="008E3B7E"/>
    <w:rsid w:val="008E3CF5"/>
    <w:rsid w:val="008E7B17"/>
    <w:rsid w:val="008F0852"/>
    <w:rsid w:val="008F2584"/>
    <w:rsid w:val="008F5C72"/>
    <w:rsid w:val="008F61DE"/>
    <w:rsid w:val="0090239E"/>
    <w:rsid w:val="009040A8"/>
    <w:rsid w:val="00910597"/>
    <w:rsid w:val="009153B6"/>
    <w:rsid w:val="0091611C"/>
    <w:rsid w:val="009170AE"/>
    <w:rsid w:val="0092005A"/>
    <w:rsid w:val="009254C5"/>
    <w:rsid w:val="00927298"/>
    <w:rsid w:val="009339C9"/>
    <w:rsid w:val="00934500"/>
    <w:rsid w:val="009360E7"/>
    <w:rsid w:val="00945811"/>
    <w:rsid w:val="00955D96"/>
    <w:rsid w:val="00957DD7"/>
    <w:rsid w:val="00960B07"/>
    <w:rsid w:val="009632DE"/>
    <w:rsid w:val="009658F3"/>
    <w:rsid w:val="009745A3"/>
    <w:rsid w:val="0098388C"/>
    <w:rsid w:val="00985AD8"/>
    <w:rsid w:val="009876D9"/>
    <w:rsid w:val="0098791F"/>
    <w:rsid w:val="009904A8"/>
    <w:rsid w:val="00995DFC"/>
    <w:rsid w:val="009C1CF9"/>
    <w:rsid w:val="009C3315"/>
    <w:rsid w:val="009E03D4"/>
    <w:rsid w:val="009E40CD"/>
    <w:rsid w:val="009F088F"/>
    <w:rsid w:val="009F5B26"/>
    <w:rsid w:val="00A00DB0"/>
    <w:rsid w:val="00A012E3"/>
    <w:rsid w:val="00A05E45"/>
    <w:rsid w:val="00A10355"/>
    <w:rsid w:val="00A11EF4"/>
    <w:rsid w:val="00A14EED"/>
    <w:rsid w:val="00A15516"/>
    <w:rsid w:val="00A20356"/>
    <w:rsid w:val="00A25E16"/>
    <w:rsid w:val="00A274C4"/>
    <w:rsid w:val="00A310D5"/>
    <w:rsid w:val="00A34F43"/>
    <w:rsid w:val="00A35D2E"/>
    <w:rsid w:val="00A42470"/>
    <w:rsid w:val="00A42C0F"/>
    <w:rsid w:val="00A44138"/>
    <w:rsid w:val="00A44C37"/>
    <w:rsid w:val="00A52145"/>
    <w:rsid w:val="00A525ED"/>
    <w:rsid w:val="00A646AE"/>
    <w:rsid w:val="00A666D8"/>
    <w:rsid w:val="00A764C8"/>
    <w:rsid w:val="00A777C7"/>
    <w:rsid w:val="00A80392"/>
    <w:rsid w:val="00A85409"/>
    <w:rsid w:val="00A85524"/>
    <w:rsid w:val="00A877FC"/>
    <w:rsid w:val="00A93300"/>
    <w:rsid w:val="00A963C8"/>
    <w:rsid w:val="00AA07BE"/>
    <w:rsid w:val="00AA1E37"/>
    <w:rsid w:val="00AA2851"/>
    <w:rsid w:val="00AA6991"/>
    <w:rsid w:val="00AB57A3"/>
    <w:rsid w:val="00AB6C56"/>
    <w:rsid w:val="00AC4D5B"/>
    <w:rsid w:val="00AD2AD5"/>
    <w:rsid w:val="00AD42ED"/>
    <w:rsid w:val="00AD73FD"/>
    <w:rsid w:val="00AE0749"/>
    <w:rsid w:val="00AE0BA5"/>
    <w:rsid w:val="00AF30A2"/>
    <w:rsid w:val="00B1153F"/>
    <w:rsid w:val="00B138A8"/>
    <w:rsid w:val="00B13F18"/>
    <w:rsid w:val="00B21B3B"/>
    <w:rsid w:val="00B27D4F"/>
    <w:rsid w:val="00B311BE"/>
    <w:rsid w:val="00B316F1"/>
    <w:rsid w:val="00B329AC"/>
    <w:rsid w:val="00B4280E"/>
    <w:rsid w:val="00B43F2D"/>
    <w:rsid w:val="00B45B36"/>
    <w:rsid w:val="00B46738"/>
    <w:rsid w:val="00B47F6E"/>
    <w:rsid w:val="00B514CC"/>
    <w:rsid w:val="00B528A6"/>
    <w:rsid w:val="00B53CD7"/>
    <w:rsid w:val="00B558B9"/>
    <w:rsid w:val="00B6261D"/>
    <w:rsid w:val="00B628F2"/>
    <w:rsid w:val="00B66739"/>
    <w:rsid w:val="00B70EE6"/>
    <w:rsid w:val="00B75399"/>
    <w:rsid w:val="00B80901"/>
    <w:rsid w:val="00B810FB"/>
    <w:rsid w:val="00B8275E"/>
    <w:rsid w:val="00B829F9"/>
    <w:rsid w:val="00B83186"/>
    <w:rsid w:val="00B92048"/>
    <w:rsid w:val="00B92BF5"/>
    <w:rsid w:val="00B94439"/>
    <w:rsid w:val="00BA3472"/>
    <w:rsid w:val="00BA352B"/>
    <w:rsid w:val="00BB26EC"/>
    <w:rsid w:val="00BB271E"/>
    <w:rsid w:val="00BB2B5F"/>
    <w:rsid w:val="00BB34FB"/>
    <w:rsid w:val="00BB547A"/>
    <w:rsid w:val="00BC3847"/>
    <w:rsid w:val="00BC3A6D"/>
    <w:rsid w:val="00BC5A15"/>
    <w:rsid w:val="00BC6085"/>
    <w:rsid w:val="00BC67EF"/>
    <w:rsid w:val="00BD6320"/>
    <w:rsid w:val="00BE10F6"/>
    <w:rsid w:val="00BE3189"/>
    <w:rsid w:val="00BE64BE"/>
    <w:rsid w:val="00BF1D26"/>
    <w:rsid w:val="00BF5C53"/>
    <w:rsid w:val="00C060FE"/>
    <w:rsid w:val="00C15F57"/>
    <w:rsid w:val="00C2299F"/>
    <w:rsid w:val="00C254E3"/>
    <w:rsid w:val="00C50AA5"/>
    <w:rsid w:val="00C52450"/>
    <w:rsid w:val="00C53268"/>
    <w:rsid w:val="00C664F9"/>
    <w:rsid w:val="00C67256"/>
    <w:rsid w:val="00C70C3E"/>
    <w:rsid w:val="00C7677B"/>
    <w:rsid w:val="00C80FD3"/>
    <w:rsid w:val="00C86559"/>
    <w:rsid w:val="00C87D84"/>
    <w:rsid w:val="00C90145"/>
    <w:rsid w:val="00C91241"/>
    <w:rsid w:val="00C934DB"/>
    <w:rsid w:val="00C97C17"/>
    <w:rsid w:val="00CA3749"/>
    <w:rsid w:val="00CC03B8"/>
    <w:rsid w:val="00CC0CE5"/>
    <w:rsid w:val="00CC27EE"/>
    <w:rsid w:val="00CC2924"/>
    <w:rsid w:val="00CD2638"/>
    <w:rsid w:val="00CE1003"/>
    <w:rsid w:val="00CE4127"/>
    <w:rsid w:val="00CE6230"/>
    <w:rsid w:val="00CF0ECC"/>
    <w:rsid w:val="00CF501B"/>
    <w:rsid w:val="00D00878"/>
    <w:rsid w:val="00D02F07"/>
    <w:rsid w:val="00D065DE"/>
    <w:rsid w:val="00D114D4"/>
    <w:rsid w:val="00D14E51"/>
    <w:rsid w:val="00D4143C"/>
    <w:rsid w:val="00D41E8E"/>
    <w:rsid w:val="00D44ADF"/>
    <w:rsid w:val="00D44F86"/>
    <w:rsid w:val="00D47538"/>
    <w:rsid w:val="00D55F65"/>
    <w:rsid w:val="00D573D9"/>
    <w:rsid w:val="00D5756C"/>
    <w:rsid w:val="00D64941"/>
    <w:rsid w:val="00D67DB2"/>
    <w:rsid w:val="00D90AB2"/>
    <w:rsid w:val="00D910A9"/>
    <w:rsid w:val="00D97060"/>
    <w:rsid w:val="00DA2A97"/>
    <w:rsid w:val="00DA5B11"/>
    <w:rsid w:val="00DA60C3"/>
    <w:rsid w:val="00DB2EA5"/>
    <w:rsid w:val="00DB38A3"/>
    <w:rsid w:val="00DB5782"/>
    <w:rsid w:val="00DC16E5"/>
    <w:rsid w:val="00DC2CDC"/>
    <w:rsid w:val="00DC7DFF"/>
    <w:rsid w:val="00DE0F92"/>
    <w:rsid w:val="00DE5374"/>
    <w:rsid w:val="00DE5EC7"/>
    <w:rsid w:val="00DF10FA"/>
    <w:rsid w:val="00DF7A13"/>
    <w:rsid w:val="00E02F79"/>
    <w:rsid w:val="00E03BB9"/>
    <w:rsid w:val="00E11B17"/>
    <w:rsid w:val="00E13EEB"/>
    <w:rsid w:val="00E1461F"/>
    <w:rsid w:val="00E15A3D"/>
    <w:rsid w:val="00E16E5E"/>
    <w:rsid w:val="00E25309"/>
    <w:rsid w:val="00E26419"/>
    <w:rsid w:val="00E27998"/>
    <w:rsid w:val="00E32404"/>
    <w:rsid w:val="00E34C68"/>
    <w:rsid w:val="00E34CD1"/>
    <w:rsid w:val="00E414ED"/>
    <w:rsid w:val="00E47632"/>
    <w:rsid w:val="00E50904"/>
    <w:rsid w:val="00E51093"/>
    <w:rsid w:val="00E51163"/>
    <w:rsid w:val="00E62272"/>
    <w:rsid w:val="00E63227"/>
    <w:rsid w:val="00E70F96"/>
    <w:rsid w:val="00E83448"/>
    <w:rsid w:val="00E83D56"/>
    <w:rsid w:val="00ED1334"/>
    <w:rsid w:val="00ED1A3E"/>
    <w:rsid w:val="00ED5922"/>
    <w:rsid w:val="00EE0979"/>
    <w:rsid w:val="00EE27FA"/>
    <w:rsid w:val="00EE2CA6"/>
    <w:rsid w:val="00EF5205"/>
    <w:rsid w:val="00EF795B"/>
    <w:rsid w:val="00EF7C54"/>
    <w:rsid w:val="00F00C4F"/>
    <w:rsid w:val="00F0778A"/>
    <w:rsid w:val="00F126AB"/>
    <w:rsid w:val="00F12CD7"/>
    <w:rsid w:val="00F326EA"/>
    <w:rsid w:val="00F41328"/>
    <w:rsid w:val="00F474EE"/>
    <w:rsid w:val="00F51803"/>
    <w:rsid w:val="00F62680"/>
    <w:rsid w:val="00F71AF5"/>
    <w:rsid w:val="00F726DF"/>
    <w:rsid w:val="00F72DDA"/>
    <w:rsid w:val="00F73185"/>
    <w:rsid w:val="00F8176B"/>
    <w:rsid w:val="00F82039"/>
    <w:rsid w:val="00F8424E"/>
    <w:rsid w:val="00F92594"/>
    <w:rsid w:val="00FA1799"/>
    <w:rsid w:val="00FA1E2D"/>
    <w:rsid w:val="00FA386F"/>
    <w:rsid w:val="00FA590A"/>
    <w:rsid w:val="00FA7072"/>
    <w:rsid w:val="00FB3137"/>
    <w:rsid w:val="00FB35DB"/>
    <w:rsid w:val="00FB6EEA"/>
    <w:rsid w:val="00FC0D5B"/>
    <w:rsid w:val="00FC5CA1"/>
    <w:rsid w:val="00FC620D"/>
    <w:rsid w:val="00FC6F5C"/>
    <w:rsid w:val="00FD01E8"/>
    <w:rsid w:val="00FD0B55"/>
    <w:rsid w:val="00FD2413"/>
    <w:rsid w:val="00FD608C"/>
    <w:rsid w:val="00FE598D"/>
    <w:rsid w:val="00FE6E0A"/>
    <w:rsid w:val="00FF0DCE"/>
    <w:rsid w:val="00FF68DC"/>
    <w:rsid w:val="034C56C2"/>
    <w:rsid w:val="038E5881"/>
    <w:rsid w:val="08580C08"/>
    <w:rsid w:val="11AE592F"/>
    <w:rsid w:val="12145E20"/>
    <w:rsid w:val="1A5B0BA7"/>
    <w:rsid w:val="1E226C20"/>
    <w:rsid w:val="1FD33209"/>
    <w:rsid w:val="264F5D28"/>
    <w:rsid w:val="28F039B6"/>
    <w:rsid w:val="30BA200C"/>
    <w:rsid w:val="33375D0D"/>
    <w:rsid w:val="41DA7286"/>
    <w:rsid w:val="4A4D19FF"/>
    <w:rsid w:val="4BDB7713"/>
    <w:rsid w:val="4EB04421"/>
    <w:rsid w:val="53542579"/>
    <w:rsid w:val="5E762809"/>
    <w:rsid w:val="609C27C1"/>
    <w:rsid w:val="678B53CB"/>
    <w:rsid w:val="759F0BA4"/>
    <w:rsid w:val="76AE1E63"/>
    <w:rsid w:val="7CFF45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4"/>
    <w:autoRedefine/>
    <w:qFormat/>
    <w:uiPriority w:val="9"/>
    <w:pPr>
      <w:widowControl/>
      <w:spacing w:before="100" w:beforeAutospacing="1" w:after="100" w:afterAutospacing="1" w:line="360" w:lineRule="auto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link w:val="15"/>
    <w:autoRedefine/>
    <w:qFormat/>
    <w:uiPriority w:val="0"/>
    <w:pPr>
      <w:snapToGrid w:val="0"/>
      <w:spacing w:line="360" w:lineRule="atLeast"/>
      <w:ind w:left="1512" w:hanging="1512"/>
    </w:pPr>
    <w:rPr>
      <w:rFonts w:ascii="Times New Roman" w:hAnsi="Times New Roman" w:eastAsia="仿宋_GB2312" w:cs="Times New Roman"/>
      <w:sz w:val="30"/>
      <w:szCs w:val="20"/>
    </w:rPr>
  </w:style>
  <w:style w:type="paragraph" w:styleId="5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字符"/>
    <w:basedOn w:val="10"/>
    <w:link w:val="7"/>
    <w:autoRedefine/>
    <w:qFormat/>
    <w:uiPriority w:val="99"/>
    <w:rPr>
      <w:sz w:val="18"/>
      <w:szCs w:val="18"/>
    </w:rPr>
  </w:style>
  <w:style w:type="character" w:customStyle="1" w:styleId="12">
    <w:name w:val="页脚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批注框文本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4">
    <w:name w:val="标题 1 字符"/>
    <w:basedOn w:val="10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正文文本缩进 字符"/>
    <w:basedOn w:val="10"/>
    <w:link w:val="4"/>
    <w:autoRedefine/>
    <w:qFormat/>
    <w:uiPriority w:val="0"/>
    <w:rPr>
      <w:rFonts w:ascii="Times New Roman" w:hAnsi="Times New Roman" w:eastAsia="仿宋_GB2312" w:cs="Times New Roman"/>
      <w:sz w:val="30"/>
      <w:szCs w:val="20"/>
    </w:rPr>
  </w:style>
  <w:style w:type="paragraph" w:customStyle="1" w:styleId="16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7268AB67-AD48-4B9C-B191-5ABC500626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1805</Words>
  <Characters>1822</Characters>
  <Lines>149</Lines>
  <Paragraphs>42</Paragraphs>
  <TotalTime>0</TotalTime>
  <ScaleCrop>false</ScaleCrop>
  <LinksUpToDate>false</LinksUpToDate>
  <CharactersWithSpaces>1950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2024-03-17T15:52:00Z</dcterms:created>
  <dc:creator>ss</dc:creator>
  <cp:lastModifiedBy>一路相伴</cp:lastModifiedBy>
  <cp:lastPrinted>2024-03-19T09:16:00Z</cp:lastPrinted>
  <dcterms:modified xsi:type="dcterms:W3CDTF">2025-03-14T12:06:00Z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E5F8E09FC0BB40E0B6989F28F72F9FA1_13</vt:lpwstr>
  </property>
  <property fmtid="{D5CDD505-2E9C-101B-9397-08002B2CF9AE}" pid="4" name="KSOTemplateDocerSaveRecord">
    <vt:lpwstr>eyJoZGlkIjoiZmQ3ZDQxZjhkNjQzMjE4YjhjZWJkZTE1OTA4MjBiNWIiLCJ1c2VySWQiOiI1NjMxNzYzMTkifQ==</vt:lpwstr>
  </property>
</Properties>
</file>